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5DE472" w14:textId="3C9BDE9D" w:rsidR="00A55BB8" w:rsidRPr="008C5AF6" w:rsidRDefault="000208A5" w:rsidP="000208A5">
      <w:pPr>
        <w:jc w:val="center"/>
        <w:rPr>
          <w:rFonts w:asciiTheme="minorHAnsi" w:hAnsiTheme="minorHAnsi" w:cs="Segoe UI"/>
          <w:b/>
          <w:sz w:val="24"/>
          <w:szCs w:val="22"/>
        </w:rPr>
      </w:pPr>
      <w:r w:rsidRPr="008C5AF6">
        <w:rPr>
          <w:rFonts w:asciiTheme="minorHAnsi" w:hAnsiTheme="minorHAnsi" w:cs="Segoe UI"/>
          <w:b/>
          <w:sz w:val="24"/>
          <w:szCs w:val="22"/>
        </w:rPr>
        <w:t>Draaiboek</w:t>
      </w:r>
      <w:r w:rsidR="00A55BB8" w:rsidRPr="008C5AF6">
        <w:rPr>
          <w:rFonts w:asciiTheme="minorHAnsi" w:hAnsiTheme="minorHAnsi" w:cs="Segoe UI"/>
          <w:b/>
          <w:sz w:val="24"/>
          <w:szCs w:val="22"/>
        </w:rPr>
        <w:t xml:space="preserve"> </w:t>
      </w:r>
      <w:r w:rsidRPr="008C5AF6">
        <w:rPr>
          <w:rFonts w:asciiTheme="minorHAnsi" w:hAnsiTheme="minorHAnsi" w:cs="Segoe UI"/>
          <w:b/>
          <w:sz w:val="24"/>
          <w:szCs w:val="22"/>
        </w:rPr>
        <w:t>Contactavond</w:t>
      </w:r>
      <w:r w:rsidR="00A55BB8" w:rsidRPr="008C5AF6">
        <w:rPr>
          <w:rFonts w:asciiTheme="minorHAnsi" w:hAnsiTheme="minorHAnsi" w:cs="Segoe UI"/>
          <w:b/>
          <w:sz w:val="24"/>
          <w:szCs w:val="22"/>
        </w:rPr>
        <w:t xml:space="preserve"> </w:t>
      </w:r>
      <w:r w:rsidR="00B106A2">
        <w:rPr>
          <w:rFonts w:asciiTheme="minorHAnsi" w:hAnsiTheme="minorHAnsi" w:cs="Segoe UI"/>
          <w:b/>
          <w:sz w:val="24"/>
          <w:szCs w:val="22"/>
        </w:rPr>
        <w:t>7</w:t>
      </w:r>
      <w:r w:rsidR="001157E9">
        <w:rPr>
          <w:rFonts w:asciiTheme="minorHAnsi" w:hAnsiTheme="minorHAnsi" w:cs="Segoe UI"/>
          <w:b/>
          <w:sz w:val="24"/>
          <w:szCs w:val="22"/>
        </w:rPr>
        <w:t xml:space="preserve"> feb 2021</w:t>
      </w:r>
    </w:p>
    <w:p w14:paraId="285DE473" w14:textId="77777777" w:rsidR="00A55BB8" w:rsidRPr="008C5AF6" w:rsidRDefault="00A55BB8" w:rsidP="001E4F74">
      <w:pPr>
        <w:rPr>
          <w:rFonts w:asciiTheme="minorHAnsi" w:hAnsiTheme="minorHAnsi"/>
          <w:szCs w:val="22"/>
        </w:rPr>
      </w:pPr>
    </w:p>
    <w:p w14:paraId="285DE474" w14:textId="77777777" w:rsidR="00A55BB8" w:rsidRPr="008C5AF6" w:rsidRDefault="000208A5" w:rsidP="001E4F74">
      <w:pPr>
        <w:rPr>
          <w:rFonts w:asciiTheme="minorHAnsi" w:hAnsiTheme="minorHAnsi" w:cs="Segoe UI"/>
          <w:szCs w:val="22"/>
        </w:rPr>
      </w:pPr>
      <w:r w:rsidRPr="008C5AF6">
        <w:rPr>
          <w:rFonts w:asciiTheme="minorHAnsi" w:hAnsiTheme="minorHAnsi" w:cs="Segoe UI"/>
          <w:b/>
          <w:szCs w:val="22"/>
          <w:u w:val="single"/>
        </w:rPr>
        <w:t>Doelen</w:t>
      </w:r>
      <w:r w:rsidRPr="008C5AF6">
        <w:rPr>
          <w:rFonts w:asciiTheme="minorHAnsi" w:hAnsiTheme="minorHAnsi" w:cs="Segoe UI"/>
          <w:szCs w:val="22"/>
        </w:rPr>
        <w:t>:</w:t>
      </w:r>
    </w:p>
    <w:p w14:paraId="285DE475" w14:textId="77777777" w:rsidR="00A55BB8" w:rsidRPr="008C5AF6" w:rsidRDefault="00A55BB8" w:rsidP="001E4F74">
      <w:pPr>
        <w:rPr>
          <w:rFonts w:asciiTheme="minorHAnsi" w:hAnsiTheme="minorHAnsi" w:cs="Segoe UI"/>
          <w:szCs w:val="22"/>
        </w:rPr>
      </w:pPr>
      <w:r w:rsidRPr="008C5AF6">
        <w:rPr>
          <w:rFonts w:asciiTheme="minorHAnsi" w:hAnsiTheme="minorHAnsi" w:cs="Segoe UI"/>
          <w:szCs w:val="22"/>
        </w:rPr>
        <w:t xml:space="preserve">Na het bijwonen van de </w:t>
      </w:r>
      <w:r w:rsidR="001157E9">
        <w:rPr>
          <w:rFonts w:asciiTheme="minorHAnsi" w:hAnsiTheme="minorHAnsi" w:cs="Segoe UI"/>
          <w:szCs w:val="22"/>
        </w:rPr>
        <w:t>tweede</w:t>
      </w:r>
      <w:r w:rsidRPr="008C5AF6">
        <w:rPr>
          <w:rFonts w:asciiTheme="minorHAnsi" w:hAnsiTheme="minorHAnsi" w:cs="Segoe UI"/>
          <w:szCs w:val="22"/>
        </w:rPr>
        <w:t xml:space="preserve"> bijeenkomst kunnen de praktijkopleiders/leermeesters</w:t>
      </w:r>
    </w:p>
    <w:p w14:paraId="285DE476" w14:textId="77777777" w:rsidR="00A55BB8" w:rsidRDefault="00A55BB8" w:rsidP="001E4F74">
      <w:pPr>
        <w:rPr>
          <w:rFonts w:asciiTheme="minorHAnsi" w:hAnsiTheme="minorHAnsi" w:cs="Segoe UI"/>
          <w:szCs w:val="22"/>
        </w:rPr>
      </w:pPr>
      <w:r w:rsidRPr="007C34A9">
        <w:rPr>
          <w:rFonts w:asciiTheme="minorHAnsi" w:hAnsiTheme="minorHAnsi" w:cs="Segoe UI"/>
          <w:szCs w:val="22"/>
        </w:rPr>
        <w:t>van jaar 1 en 2:</w:t>
      </w:r>
    </w:p>
    <w:p w14:paraId="285DE477" w14:textId="77777777" w:rsidR="009F6D43" w:rsidRDefault="009F6D43" w:rsidP="009F6D43">
      <w:pPr>
        <w:pStyle w:val="ListParagraph"/>
        <w:numPr>
          <w:ilvl w:val="0"/>
          <w:numId w:val="16"/>
        </w:numPr>
        <w:adjustRightInd/>
        <w:rPr>
          <w:rFonts w:ascii="Calibri" w:hAnsi="Calibri" w:cs="Calibri"/>
        </w:rPr>
      </w:pPr>
      <w:r>
        <w:rPr>
          <w:rFonts w:ascii="Calibri" w:hAnsi="Calibri" w:cs="Calibri"/>
        </w:rPr>
        <w:t>De opleiders kunnen inzichten/ informatie over beoordelen herkennen en toepassen in de opleiding van de eigen VioS</w:t>
      </w:r>
    </w:p>
    <w:p w14:paraId="285DE478" w14:textId="77777777" w:rsidR="00730D7A" w:rsidRDefault="00730D7A" w:rsidP="00730D7A">
      <w:pPr>
        <w:pStyle w:val="ListParagraph"/>
        <w:numPr>
          <w:ilvl w:val="0"/>
          <w:numId w:val="16"/>
        </w:numPr>
        <w:adjustRightInd/>
        <w:rPr>
          <w:rFonts w:ascii="Calibri" w:hAnsi="Calibri" w:cs="Calibri"/>
        </w:rPr>
      </w:pPr>
      <w:r>
        <w:rPr>
          <w:rFonts w:ascii="Calibri" w:hAnsi="Calibri" w:cs="Calibri"/>
        </w:rPr>
        <w:t>Herkennen welke beoordelingen ingezet worden tijdens het opleidingstraject van de VioS</w:t>
      </w:r>
    </w:p>
    <w:p w14:paraId="285DE479" w14:textId="77777777" w:rsidR="00730D7A" w:rsidRDefault="00730D7A" w:rsidP="00730D7A">
      <w:pPr>
        <w:pStyle w:val="ListParagraph"/>
        <w:numPr>
          <w:ilvl w:val="0"/>
          <w:numId w:val="16"/>
        </w:numPr>
        <w:adjustRightInd/>
        <w:rPr>
          <w:rFonts w:ascii="Calibri" w:hAnsi="Calibri" w:cs="Calibri"/>
        </w:rPr>
      </w:pPr>
      <w:r>
        <w:rPr>
          <w:rFonts w:ascii="Calibri" w:hAnsi="Calibri" w:cs="Calibri"/>
        </w:rPr>
        <w:t>Reflecteren op de eigen uitvoering in relatie tot beoogde</w:t>
      </w:r>
      <w:r w:rsidR="009F6D43">
        <w:rPr>
          <w:rFonts w:ascii="Calibri" w:hAnsi="Calibri" w:cs="Calibri"/>
        </w:rPr>
        <w:t xml:space="preserve"> doel van beoordelen: Formatief</w:t>
      </w:r>
      <w:r>
        <w:rPr>
          <w:rFonts w:ascii="Calibri" w:hAnsi="Calibri" w:cs="Calibri"/>
        </w:rPr>
        <w:t>/ Summatief</w:t>
      </w:r>
    </w:p>
    <w:p w14:paraId="285DE47A" w14:textId="77777777" w:rsidR="00730D7A" w:rsidRDefault="00730D7A" w:rsidP="00730D7A">
      <w:pPr>
        <w:pStyle w:val="ListParagraph"/>
        <w:numPr>
          <w:ilvl w:val="1"/>
          <w:numId w:val="16"/>
        </w:numPr>
        <w:adjustRightInd/>
        <w:rPr>
          <w:rFonts w:ascii="Calibri" w:hAnsi="Calibri" w:cs="Calibri"/>
          <w:lang w:val="en-US"/>
        </w:rPr>
      </w:pPr>
      <w:r>
        <w:rPr>
          <w:rFonts w:ascii="Calibri" w:hAnsi="Calibri" w:cs="Calibri"/>
          <w:lang w:val="en-US"/>
        </w:rPr>
        <w:t xml:space="preserve">Assessment of learning en assessment for learning </w:t>
      </w:r>
    </w:p>
    <w:p w14:paraId="285DE47B" w14:textId="77777777" w:rsidR="00730D7A" w:rsidRDefault="00730D7A" w:rsidP="00730D7A">
      <w:pPr>
        <w:pStyle w:val="ListParagraph"/>
        <w:numPr>
          <w:ilvl w:val="1"/>
          <w:numId w:val="16"/>
        </w:numPr>
        <w:adjustRightInd/>
        <w:rPr>
          <w:rFonts w:ascii="Calibri" w:hAnsi="Calibri" w:cs="Calibri"/>
          <w:lang w:val="en-US"/>
        </w:rPr>
      </w:pPr>
      <w:r>
        <w:rPr>
          <w:rFonts w:ascii="Calibri" w:hAnsi="Calibri" w:cs="Calibri"/>
          <w:lang w:val="en-US"/>
        </w:rPr>
        <w:t>Beoordelingskwaliteiten en valkuilen</w:t>
      </w:r>
    </w:p>
    <w:p w14:paraId="285DE47C" w14:textId="57951EEF" w:rsidR="008C5AF6" w:rsidRPr="009F6D43" w:rsidRDefault="00730D7A" w:rsidP="008C5AF6">
      <w:pPr>
        <w:pStyle w:val="ListParagraph"/>
        <w:numPr>
          <w:ilvl w:val="0"/>
          <w:numId w:val="16"/>
        </w:numPr>
        <w:adjustRightInd/>
        <w:rPr>
          <w:rFonts w:ascii="Calibri" w:hAnsi="Calibri" w:cs="Calibri"/>
        </w:rPr>
      </w:pPr>
      <w:r>
        <w:rPr>
          <w:rFonts w:ascii="Calibri" w:hAnsi="Calibri" w:cs="Calibri"/>
        </w:rPr>
        <w:t>Verwoorden welke verwachtingen men heeft</w:t>
      </w:r>
      <w:r w:rsidR="009819C5">
        <w:rPr>
          <w:rFonts w:ascii="Calibri" w:hAnsi="Calibri" w:cs="Calibri"/>
        </w:rPr>
        <w:t xml:space="preserve"> tav</w:t>
      </w:r>
      <w:r>
        <w:rPr>
          <w:rFonts w:ascii="Calibri" w:hAnsi="Calibri" w:cs="Calibri"/>
        </w:rPr>
        <w:t xml:space="preserve"> de opleiding/coach bi</w:t>
      </w:r>
      <w:r w:rsidR="009F6D43">
        <w:rPr>
          <w:rFonts w:ascii="Calibri" w:hAnsi="Calibri" w:cs="Calibri"/>
        </w:rPr>
        <w:t>j het beoordelen van (delen van</w:t>
      </w:r>
      <w:r>
        <w:rPr>
          <w:rFonts w:ascii="Calibri" w:hAnsi="Calibri" w:cs="Calibri"/>
        </w:rPr>
        <w:t>) de opleiding van de VioS</w:t>
      </w:r>
    </w:p>
    <w:p w14:paraId="285DE47D" w14:textId="77777777" w:rsidR="001157E9" w:rsidRPr="008C5AF6" w:rsidRDefault="001157E9" w:rsidP="008C5AF6">
      <w:pPr>
        <w:rPr>
          <w:rFonts w:asciiTheme="minorHAnsi" w:hAnsiTheme="minorHAnsi" w:cs="Segoe UI"/>
          <w:szCs w:val="22"/>
        </w:rPr>
      </w:pPr>
    </w:p>
    <w:p w14:paraId="285DE47E" w14:textId="77777777" w:rsidR="007C3CD1" w:rsidRDefault="008C5AF6" w:rsidP="000208A5">
      <w:pPr>
        <w:rPr>
          <w:rFonts w:asciiTheme="minorHAnsi" w:hAnsiTheme="minorHAnsi" w:cs="Segoe UI"/>
          <w:szCs w:val="22"/>
        </w:rPr>
      </w:pPr>
      <w:r w:rsidRPr="00FD23DE">
        <w:rPr>
          <w:rFonts w:asciiTheme="minorHAnsi" w:hAnsiTheme="minorHAnsi" w:cs="Segoe UI"/>
          <w:b/>
          <w:szCs w:val="22"/>
          <w:u w:val="single"/>
        </w:rPr>
        <w:t>Middelen</w:t>
      </w:r>
      <w:r w:rsidRPr="008C5AF6">
        <w:rPr>
          <w:rFonts w:asciiTheme="minorHAnsi" w:hAnsiTheme="minorHAnsi" w:cs="Segoe UI"/>
          <w:szCs w:val="22"/>
        </w:rPr>
        <w:t xml:space="preserve"> tijdens de avond</w:t>
      </w:r>
      <w:r w:rsidR="005965F6">
        <w:rPr>
          <w:rFonts w:asciiTheme="minorHAnsi" w:hAnsiTheme="minorHAnsi" w:cs="Segoe UI"/>
          <w:szCs w:val="22"/>
        </w:rPr>
        <w:t xml:space="preserve"> nodig</w:t>
      </w:r>
      <w:r w:rsidR="001157E9">
        <w:rPr>
          <w:rFonts w:asciiTheme="minorHAnsi" w:hAnsiTheme="minorHAnsi" w:cs="Segoe UI"/>
          <w:szCs w:val="22"/>
        </w:rPr>
        <w:t>:</w:t>
      </w:r>
    </w:p>
    <w:p w14:paraId="285DE47F" w14:textId="77777777" w:rsidR="00B00A7A" w:rsidRDefault="001157E9" w:rsidP="001157E9">
      <w:pPr>
        <w:pStyle w:val="ListParagraph"/>
        <w:numPr>
          <w:ilvl w:val="0"/>
          <w:numId w:val="15"/>
        </w:numPr>
        <w:rPr>
          <w:rFonts w:asciiTheme="minorHAnsi" w:hAnsiTheme="minorHAnsi" w:cs="Segoe UI"/>
          <w:szCs w:val="22"/>
        </w:rPr>
      </w:pPr>
      <w:r>
        <w:rPr>
          <w:rFonts w:asciiTheme="minorHAnsi" w:hAnsiTheme="minorHAnsi" w:cs="Segoe UI"/>
          <w:szCs w:val="22"/>
        </w:rPr>
        <w:t>Mentimeter, welke vooraf door de coaches zelf is gemaakt</w:t>
      </w:r>
      <w:r w:rsidR="00053437">
        <w:rPr>
          <w:rFonts w:asciiTheme="minorHAnsi" w:hAnsiTheme="minorHAnsi" w:cs="Segoe UI"/>
          <w:szCs w:val="22"/>
        </w:rPr>
        <w:t>: www.mentimeter.com</w:t>
      </w:r>
    </w:p>
    <w:p w14:paraId="285DE480" w14:textId="242807B9" w:rsidR="001157E9" w:rsidRDefault="001157E9" w:rsidP="001157E9">
      <w:pPr>
        <w:pStyle w:val="ListParagraph"/>
        <w:numPr>
          <w:ilvl w:val="0"/>
          <w:numId w:val="15"/>
        </w:numPr>
        <w:rPr>
          <w:rFonts w:asciiTheme="minorHAnsi" w:hAnsiTheme="minorHAnsi" w:cs="Segoe UI"/>
          <w:szCs w:val="22"/>
        </w:rPr>
      </w:pPr>
      <w:r>
        <w:rPr>
          <w:rFonts w:asciiTheme="minorHAnsi" w:hAnsiTheme="minorHAnsi" w:cs="Segoe UI"/>
          <w:szCs w:val="22"/>
        </w:rPr>
        <w:t>Team</w:t>
      </w:r>
      <w:r w:rsidR="009819C5">
        <w:rPr>
          <w:rFonts w:asciiTheme="minorHAnsi" w:hAnsiTheme="minorHAnsi" w:cs="Segoe UI"/>
          <w:szCs w:val="22"/>
        </w:rPr>
        <w:t xml:space="preserve">s-link. </w:t>
      </w:r>
      <w:r>
        <w:rPr>
          <w:rFonts w:asciiTheme="minorHAnsi" w:hAnsiTheme="minorHAnsi" w:cs="Segoe UI"/>
          <w:szCs w:val="22"/>
        </w:rPr>
        <w:t>De eigen coachgroep stuurt de link door naar de betreffende PO/LM</w:t>
      </w:r>
    </w:p>
    <w:p w14:paraId="285DE481" w14:textId="41D8ED96" w:rsidR="00CF442A" w:rsidRDefault="00CF442A" w:rsidP="001157E9">
      <w:pPr>
        <w:pStyle w:val="ListParagraph"/>
        <w:numPr>
          <w:ilvl w:val="0"/>
          <w:numId w:val="15"/>
        </w:numPr>
        <w:rPr>
          <w:rFonts w:asciiTheme="minorHAnsi" w:hAnsiTheme="minorHAnsi" w:cs="Segoe UI"/>
          <w:szCs w:val="22"/>
        </w:rPr>
      </w:pPr>
      <w:r>
        <w:rPr>
          <w:rFonts w:asciiTheme="minorHAnsi" w:hAnsiTheme="minorHAnsi" w:cs="Segoe UI"/>
          <w:szCs w:val="22"/>
        </w:rPr>
        <w:t>Filmpje plenaire opening hoofdopleiders</w:t>
      </w:r>
      <w:r w:rsidR="009819C5">
        <w:rPr>
          <w:rFonts w:asciiTheme="minorHAnsi" w:hAnsiTheme="minorHAnsi" w:cs="Segoe UI"/>
          <w:szCs w:val="22"/>
        </w:rPr>
        <w:t xml:space="preserve"> (volgt) </w:t>
      </w:r>
    </w:p>
    <w:p w14:paraId="285DE482" w14:textId="7C212C84" w:rsidR="00CF442A" w:rsidRDefault="00CF442A" w:rsidP="001157E9">
      <w:pPr>
        <w:pStyle w:val="ListParagraph"/>
        <w:numPr>
          <w:ilvl w:val="0"/>
          <w:numId w:val="15"/>
        </w:numPr>
        <w:rPr>
          <w:rFonts w:asciiTheme="minorHAnsi" w:hAnsiTheme="minorHAnsi" w:cs="Segoe UI"/>
          <w:szCs w:val="22"/>
        </w:rPr>
      </w:pPr>
      <w:r>
        <w:rPr>
          <w:rFonts w:asciiTheme="minorHAnsi" w:hAnsiTheme="minorHAnsi" w:cs="Segoe UI"/>
          <w:szCs w:val="22"/>
        </w:rPr>
        <w:t xml:space="preserve">Filmpje Theorie over toetsen/beoordelen </w:t>
      </w:r>
      <w:r w:rsidR="009819C5">
        <w:rPr>
          <w:rFonts w:asciiTheme="minorHAnsi" w:hAnsiTheme="minorHAnsi" w:cs="Segoe UI"/>
          <w:szCs w:val="22"/>
        </w:rPr>
        <w:t xml:space="preserve">(bijlage) </w:t>
      </w:r>
    </w:p>
    <w:p w14:paraId="285DE483" w14:textId="77777777" w:rsidR="001157E9" w:rsidRDefault="001157E9" w:rsidP="001157E9">
      <w:pPr>
        <w:rPr>
          <w:rFonts w:asciiTheme="minorHAnsi" w:hAnsiTheme="minorHAnsi" w:cs="Segoe UI"/>
          <w:szCs w:val="22"/>
        </w:rPr>
      </w:pPr>
    </w:p>
    <w:p w14:paraId="285DE484" w14:textId="77777777" w:rsidR="00DE2F23" w:rsidRPr="00FD23DE" w:rsidRDefault="00DE2F23" w:rsidP="00DE2F23">
      <w:pPr>
        <w:rPr>
          <w:rFonts w:asciiTheme="minorHAnsi" w:hAnsiTheme="minorHAnsi" w:cs="Segoe UI"/>
          <w:b/>
          <w:szCs w:val="22"/>
          <w:u w:val="single"/>
        </w:rPr>
      </w:pPr>
      <w:r w:rsidRPr="00FD23DE">
        <w:rPr>
          <w:rFonts w:asciiTheme="minorHAnsi" w:hAnsiTheme="minorHAnsi" w:cs="Segoe UI"/>
          <w:b/>
          <w:szCs w:val="22"/>
          <w:u w:val="single"/>
        </w:rPr>
        <w:t>Voorbereiding van LM/PO:</w:t>
      </w:r>
    </w:p>
    <w:p w14:paraId="285DE485" w14:textId="77777777" w:rsidR="005965F6" w:rsidRDefault="001157E9" w:rsidP="000208A5">
      <w:pPr>
        <w:rPr>
          <w:rFonts w:asciiTheme="minorHAnsi" w:hAnsiTheme="minorHAnsi" w:cs="Segoe UI"/>
          <w:szCs w:val="22"/>
        </w:rPr>
      </w:pPr>
      <w:r>
        <w:rPr>
          <w:rFonts w:asciiTheme="minorHAnsi" w:hAnsiTheme="minorHAnsi" w:cs="Segoe UI"/>
          <w:szCs w:val="22"/>
        </w:rPr>
        <w:t>Geen</w:t>
      </w:r>
    </w:p>
    <w:p w14:paraId="285DE486" w14:textId="77777777" w:rsidR="001157E9" w:rsidRPr="008C5AF6" w:rsidRDefault="001157E9" w:rsidP="000208A5">
      <w:pPr>
        <w:rPr>
          <w:rFonts w:asciiTheme="minorHAnsi" w:hAnsiTheme="minorHAnsi" w:cs="Segoe UI"/>
          <w:szCs w:val="22"/>
        </w:rPr>
      </w:pPr>
    </w:p>
    <w:p w14:paraId="285DE487" w14:textId="77777777" w:rsidR="000208A5" w:rsidRPr="00FD23DE" w:rsidRDefault="000208A5" w:rsidP="000208A5">
      <w:pPr>
        <w:rPr>
          <w:rFonts w:asciiTheme="minorHAnsi" w:hAnsiTheme="minorHAnsi" w:cs="Segoe UI"/>
          <w:b/>
          <w:szCs w:val="22"/>
          <w:u w:val="single"/>
        </w:rPr>
      </w:pPr>
      <w:r w:rsidRPr="00FD23DE">
        <w:rPr>
          <w:rFonts w:asciiTheme="minorHAnsi" w:hAnsiTheme="minorHAnsi" w:cs="Segoe UI"/>
          <w:b/>
          <w:szCs w:val="22"/>
          <w:u w:val="single"/>
        </w:rPr>
        <w:t>Om uit te delen na de contactavond</w:t>
      </w:r>
      <w:r w:rsidR="004F1275" w:rsidRPr="00FD23DE">
        <w:rPr>
          <w:rFonts w:asciiTheme="minorHAnsi" w:hAnsiTheme="minorHAnsi" w:cs="Segoe UI"/>
          <w:b/>
          <w:szCs w:val="22"/>
          <w:u w:val="single"/>
        </w:rPr>
        <w:t xml:space="preserve"> (wordt apart verstrekt)</w:t>
      </w:r>
      <w:r w:rsidRPr="00FD23DE">
        <w:rPr>
          <w:rFonts w:asciiTheme="minorHAnsi" w:hAnsiTheme="minorHAnsi" w:cs="Segoe UI"/>
          <w:b/>
          <w:szCs w:val="22"/>
          <w:u w:val="single"/>
        </w:rPr>
        <w:t>:</w:t>
      </w:r>
    </w:p>
    <w:p w14:paraId="285DE488" w14:textId="77777777" w:rsidR="001157E9" w:rsidRPr="00053437" w:rsidRDefault="00053437" w:rsidP="00053437">
      <w:pPr>
        <w:pStyle w:val="ListParagraph"/>
        <w:numPr>
          <w:ilvl w:val="0"/>
          <w:numId w:val="15"/>
        </w:numPr>
        <w:rPr>
          <w:rFonts w:asciiTheme="minorHAnsi" w:hAnsiTheme="minorHAnsi" w:cs="Segoe UI"/>
          <w:szCs w:val="22"/>
        </w:rPr>
      </w:pPr>
      <w:r w:rsidRPr="00053437">
        <w:rPr>
          <w:rFonts w:asciiTheme="minorHAnsi" w:hAnsiTheme="minorHAnsi" w:cs="Segoe UI"/>
          <w:szCs w:val="22"/>
        </w:rPr>
        <w:t>Beoordelaarsvalkuilen</w:t>
      </w:r>
    </w:p>
    <w:p w14:paraId="285DE489" w14:textId="77777777" w:rsidR="00053437" w:rsidRPr="00053437" w:rsidRDefault="00053437" w:rsidP="00053437">
      <w:pPr>
        <w:pStyle w:val="ListParagraph"/>
        <w:numPr>
          <w:ilvl w:val="0"/>
          <w:numId w:val="15"/>
        </w:numPr>
        <w:rPr>
          <w:rFonts w:asciiTheme="minorHAnsi" w:hAnsiTheme="minorHAnsi" w:cs="Segoe UI"/>
          <w:szCs w:val="22"/>
        </w:rPr>
      </w:pPr>
      <w:r w:rsidRPr="00053437">
        <w:rPr>
          <w:rFonts w:asciiTheme="minorHAnsi" w:hAnsiTheme="minorHAnsi" w:cs="Segoe UI"/>
          <w:szCs w:val="22"/>
        </w:rPr>
        <w:t>Valkuilen beoordelen medewerker</w:t>
      </w:r>
    </w:p>
    <w:p w14:paraId="285DE48A" w14:textId="77777777" w:rsidR="00053437" w:rsidRPr="008C5AF6" w:rsidRDefault="00053437" w:rsidP="000208A5">
      <w:pPr>
        <w:rPr>
          <w:rFonts w:asciiTheme="minorHAnsi" w:hAnsiTheme="minorHAnsi" w:cs="Segoe UI"/>
          <w:szCs w:val="22"/>
          <w:u w:val="single"/>
        </w:rPr>
      </w:pPr>
    </w:p>
    <w:p w14:paraId="285DE48B" w14:textId="77777777" w:rsidR="001157E9" w:rsidRPr="00FD23DE" w:rsidRDefault="001157E9" w:rsidP="004F1275">
      <w:pPr>
        <w:rPr>
          <w:rFonts w:asciiTheme="minorHAnsi" w:hAnsiTheme="minorHAnsi" w:cs="Segoe UI"/>
          <w:b/>
          <w:szCs w:val="22"/>
          <w:u w:val="single"/>
        </w:rPr>
      </w:pPr>
      <w:r w:rsidRPr="00FD23DE">
        <w:rPr>
          <w:rFonts w:asciiTheme="minorHAnsi" w:hAnsiTheme="minorHAnsi" w:cs="Segoe UI"/>
          <w:b/>
          <w:szCs w:val="22"/>
          <w:u w:val="single"/>
        </w:rPr>
        <w:t>Programma:</w:t>
      </w:r>
    </w:p>
    <w:p w14:paraId="285DE48C" w14:textId="77777777" w:rsidR="001157E9" w:rsidRDefault="001157E9" w:rsidP="004F1275">
      <w:pPr>
        <w:rPr>
          <w:rFonts w:asciiTheme="minorHAnsi" w:hAnsiTheme="minorHAnsi" w:cs="Segoe UI"/>
          <w:b/>
          <w:szCs w:val="22"/>
        </w:rPr>
      </w:pPr>
      <w:r>
        <w:rPr>
          <w:rFonts w:asciiTheme="minorHAnsi" w:hAnsiTheme="minorHAnsi" w:cs="Segoe UI"/>
          <w:b/>
          <w:szCs w:val="22"/>
        </w:rPr>
        <w:t>Alle coaches starten met hun eigen groep in, in Teams.</w:t>
      </w:r>
    </w:p>
    <w:p w14:paraId="285DE48D" w14:textId="77777777" w:rsidR="001157E9" w:rsidRDefault="001157E9" w:rsidP="004F1275">
      <w:pPr>
        <w:rPr>
          <w:rFonts w:asciiTheme="minorHAnsi" w:hAnsiTheme="minorHAnsi" w:cs="Segoe UI"/>
          <w:b/>
          <w:szCs w:val="22"/>
        </w:rPr>
      </w:pPr>
      <w:r>
        <w:rPr>
          <w:rFonts w:asciiTheme="minorHAnsi" w:hAnsiTheme="minorHAnsi" w:cs="Segoe UI"/>
          <w:b/>
          <w:szCs w:val="22"/>
        </w:rPr>
        <w:t xml:space="preserve">18u00 - 18u10 </w:t>
      </w:r>
      <w:r>
        <w:rPr>
          <w:rFonts w:asciiTheme="minorHAnsi" w:hAnsiTheme="minorHAnsi" w:cs="Segoe UI"/>
          <w:b/>
          <w:szCs w:val="22"/>
        </w:rPr>
        <w:tab/>
      </w:r>
      <w:r w:rsidRPr="001157E9">
        <w:rPr>
          <w:rFonts w:asciiTheme="minorHAnsi" w:hAnsiTheme="minorHAnsi" w:cs="Segoe UI"/>
          <w:bCs/>
          <w:szCs w:val="22"/>
        </w:rPr>
        <w:t>Kennismakingsrondje</w:t>
      </w:r>
    </w:p>
    <w:p w14:paraId="285DE48E" w14:textId="77777777" w:rsidR="001157E9" w:rsidRDefault="004F1275" w:rsidP="004F1275">
      <w:pPr>
        <w:rPr>
          <w:rFonts w:asciiTheme="minorHAnsi" w:hAnsiTheme="minorHAnsi" w:cs="Segoe UI"/>
          <w:szCs w:val="22"/>
        </w:rPr>
      </w:pPr>
      <w:r w:rsidRPr="004F1275">
        <w:rPr>
          <w:rFonts w:asciiTheme="minorHAnsi" w:hAnsiTheme="minorHAnsi" w:cs="Segoe UI"/>
          <w:b/>
          <w:szCs w:val="22"/>
        </w:rPr>
        <w:t>18u</w:t>
      </w:r>
      <w:r w:rsidR="001157E9">
        <w:rPr>
          <w:rFonts w:asciiTheme="minorHAnsi" w:hAnsiTheme="minorHAnsi" w:cs="Segoe UI"/>
          <w:b/>
          <w:szCs w:val="22"/>
        </w:rPr>
        <w:t>1</w:t>
      </w:r>
      <w:r w:rsidRPr="004F1275">
        <w:rPr>
          <w:rFonts w:asciiTheme="minorHAnsi" w:hAnsiTheme="minorHAnsi" w:cs="Segoe UI"/>
          <w:b/>
          <w:szCs w:val="22"/>
        </w:rPr>
        <w:t>0</w:t>
      </w:r>
      <w:r w:rsidR="001157E9">
        <w:rPr>
          <w:rFonts w:asciiTheme="minorHAnsi" w:hAnsiTheme="minorHAnsi" w:cs="Segoe UI"/>
          <w:b/>
          <w:szCs w:val="22"/>
        </w:rPr>
        <w:t xml:space="preserve"> - </w:t>
      </w:r>
      <w:r w:rsidRPr="004F1275">
        <w:rPr>
          <w:rFonts w:asciiTheme="minorHAnsi" w:hAnsiTheme="minorHAnsi" w:cs="Segoe UI"/>
          <w:b/>
          <w:szCs w:val="22"/>
        </w:rPr>
        <w:t>18u1</w:t>
      </w:r>
      <w:r w:rsidR="001157E9">
        <w:rPr>
          <w:rFonts w:asciiTheme="minorHAnsi" w:hAnsiTheme="minorHAnsi" w:cs="Segoe UI"/>
          <w:b/>
          <w:szCs w:val="22"/>
        </w:rPr>
        <w:t>5</w:t>
      </w:r>
      <w:r>
        <w:rPr>
          <w:rFonts w:asciiTheme="minorHAnsi" w:hAnsiTheme="minorHAnsi" w:cs="Segoe UI"/>
          <w:szCs w:val="22"/>
        </w:rPr>
        <w:tab/>
        <w:t xml:space="preserve">Plenaire opening door hoofdopleiders </w:t>
      </w:r>
      <w:r w:rsidR="00FE52C9">
        <w:rPr>
          <w:rFonts w:asciiTheme="minorHAnsi" w:hAnsiTheme="minorHAnsi" w:cs="Segoe UI"/>
          <w:szCs w:val="22"/>
        </w:rPr>
        <w:t>(</w:t>
      </w:r>
      <w:r w:rsidR="001157E9">
        <w:rPr>
          <w:rFonts w:asciiTheme="minorHAnsi" w:hAnsiTheme="minorHAnsi" w:cs="Segoe UI"/>
          <w:szCs w:val="22"/>
        </w:rPr>
        <w:t>middels vooraf opgenomen filmpje</w:t>
      </w:r>
      <w:r>
        <w:rPr>
          <w:rFonts w:asciiTheme="minorHAnsi" w:hAnsiTheme="minorHAnsi" w:cs="Segoe UI"/>
          <w:szCs w:val="22"/>
        </w:rPr>
        <w:t>)</w:t>
      </w:r>
    </w:p>
    <w:p w14:paraId="285DE48F" w14:textId="77777777" w:rsidR="004F1275" w:rsidRDefault="004F1275" w:rsidP="004F1275">
      <w:pPr>
        <w:rPr>
          <w:rFonts w:asciiTheme="minorHAnsi" w:hAnsiTheme="minorHAnsi" w:cs="Segoe UI"/>
          <w:szCs w:val="22"/>
        </w:rPr>
      </w:pPr>
      <w:r w:rsidRPr="00832464">
        <w:rPr>
          <w:rFonts w:asciiTheme="minorHAnsi" w:hAnsiTheme="minorHAnsi" w:cs="Segoe UI"/>
          <w:b/>
          <w:szCs w:val="22"/>
        </w:rPr>
        <w:t>18u</w:t>
      </w:r>
      <w:r w:rsidR="009452D1">
        <w:rPr>
          <w:rFonts w:asciiTheme="minorHAnsi" w:hAnsiTheme="minorHAnsi" w:cs="Segoe UI"/>
          <w:b/>
          <w:szCs w:val="22"/>
        </w:rPr>
        <w:t>1</w:t>
      </w:r>
      <w:r w:rsidR="001157E9">
        <w:rPr>
          <w:rFonts w:asciiTheme="minorHAnsi" w:hAnsiTheme="minorHAnsi" w:cs="Segoe UI"/>
          <w:b/>
          <w:szCs w:val="22"/>
        </w:rPr>
        <w:t>5</w:t>
      </w:r>
      <w:r w:rsidR="009452D1">
        <w:rPr>
          <w:rFonts w:asciiTheme="minorHAnsi" w:hAnsiTheme="minorHAnsi" w:cs="Segoe UI"/>
          <w:b/>
          <w:szCs w:val="22"/>
        </w:rPr>
        <w:t xml:space="preserve"> </w:t>
      </w:r>
      <w:r w:rsidRPr="00832464">
        <w:rPr>
          <w:rFonts w:asciiTheme="minorHAnsi" w:hAnsiTheme="minorHAnsi" w:cs="Segoe UI"/>
          <w:b/>
          <w:szCs w:val="22"/>
        </w:rPr>
        <w:t>-</w:t>
      </w:r>
      <w:r w:rsidR="009452D1">
        <w:rPr>
          <w:rFonts w:asciiTheme="minorHAnsi" w:hAnsiTheme="minorHAnsi" w:cs="Segoe UI"/>
          <w:b/>
          <w:szCs w:val="22"/>
        </w:rPr>
        <w:t xml:space="preserve"> </w:t>
      </w:r>
      <w:r w:rsidRPr="00832464">
        <w:rPr>
          <w:rFonts w:asciiTheme="minorHAnsi" w:hAnsiTheme="minorHAnsi" w:cs="Segoe UI"/>
          <w:b/>
          <w:szCs w:val="22"/>
        </w:rPr>
        <w:t>1</w:t>
      </w:r>
      <w:r w:rsidR="009452D1">
        <w:rPr>
          <w:rFonts w:asciiTheme="minorHAnsi" w:hAnsiTheme="minorHAnsi" w:cs="Segoe UI"/>
          <w:b/>
          <w:szCs w:val="22"/>
        </w:rPr>
        <w:t>8</w:t>
      </w:r>
      <w:r w:rsidRPr="00832464">
        <w:rPr>
          <w:rFonts w:asciiTheme="minorHAnsi" w:hAnsiTheme="minorHAnsi" w:cs="Segoe UI"/>
          <w:b/>
          <w:szCs w:val="22"/>
        </w:rPr>
        <w:t>u</w:t>
      </w:r>
      <w:r w:rsidR="001157E9">
        <w:rPr>
          <w:rFonts w:asciiTheme="minorHAnsi" w:hAnsiTheme="minorHAnsi" w:cs="Segoe UI"/>
          <w:b/>
          <w:szCs w:val="22"/>
        </w:rPr>
        <w:t>25</w:t>
      </w:r>
      <w:r w:rsidR="00FE52C9">
        <w:rPr>
          <w:rFonts w:asciiTheme="minorHAnsi" w:hAnsiTheme="minorHAnsi" w:cs="Segoe UI"/>
          <w:szCs w:val="22"/>
        </w:rPr>
        <w:t xml:space="preserve"> </w:t>
      </w:r>
      <w:r w:rsidR="00FE52C9">
        <w:rPr>
          <w:rFonts w:asciiTheme="minorHAnsi" w:hAnsiTheme="minorHAnsi" w:cs="Segoe UI"/>
          <w:szCs w:val="22"/>
        </w:rPr>
        <w:tab/>
      </w:r>
      <w:r w:rsidR="001157E9">
        <w:rPr>
          <w:rFonts w:asciiTheme="minorHAnsi" w:hAnsiTheme="minorHAnsi" w:cs="Segoe UI"/>
          <w:szCs w:val="22"/>
        </w:rPr>
        <w:t>Deel 1: Theorie: opening door de planningsgroep praktijkleren (middels vooraf opgenomen filmpje)</w:t>
      </w:r>
    </w:p>
    <w:p w14:paraId="285DE490" w14:textId="77777777" w:rsidR="001157E9" w:rsidRDefault="001157E9" w:rsidP="004F1275">
      <w:pPr>
        <w:rPr>
          <w:rFonts w:asciiTheme="minorHAnsi" w:hAnsiTheme="minorHAnsi" w:cs="Segoe UI"/>
          <w:szCs w:val="22"/>
        </w:rPr>
      </w:pPr>
      <w:r w:rsidRPr="001157E9">
        <w:rPr>
          <w:rFonts w:asciiTheme="minorHAnsi" w:hAnsiTheme="minorHAnsi" w:cs="Segoe UI"/>
          <w:b/>
          <w:bCs/>
          <w:szCs w:val="22"/>
        </w:rPr>
        <w:t>18u25</w:t>
      </w:r>
      <w:r>
        <w:rPr>
          <w:rFonts w:asciiTheme="minorHAnsi" w:hAnsiTheme="minorHAnsi" w:cs="Segoe UI"/>
          <w:b/>
          <w:bCs/>
          <w:szCs w:val="22"/>
        </w:rPr>
        <w:t xml:space="preserve"> - </w:t>
      </w:r>
      <w:r w:rsidRPr="001157E9">
        <w:rPr>
          <w:rFonts w:asciiTheme="minorHAnsi" w:hAnsiTheme="minorHAnsi" w:cs="Segoe UI"/>
          <w:b/>
          <w:bCs/>
          <w:szCs w:val="22"/>
        </w:rPr>
        <w:t>18u3</w:t>
      </w:r>
      <w:r w:rsidR="00322C2A">
        <w:rPr>
          <w:rFonts w:asciiTheme="minorHAnsi" w:hAnsiTheme="minorHAnsi" w:cs="Segoe UI"/>
          <w:b/>
          <w:bCs/>
          <w:szCs w:val="22"/>
        </w:rPr>
        <w:t>5</w:t>
      </w:r>
      <w:r>
        <w:rPr>
          <w:rFonts w:asciiTheme="minorHAnsi" w:hAnsiTheme="minorHAnsi" w:cs="Segoe UI"/>
          <w:szCs w:val="22"/>
        </w:rPr>
        <w:tab/>
        <w:t>Gelegenheid tot het stellen van vragen nav de video’s</w:t>
      </w:r>
    </w:p>
    <w:p w14:paraId="285DE491" w14:textId="474583D2" w:rsidR="009452D1" w:rsidRDefault="009452D1" w:rsidP="004F1275">
      <w:pPr>
        <w:rPr>
          <w:rFonts w:asciiTheme="minorHAnsi" w:hAnsiTheme="minorHAnsi" w:cs="Segoe UI"/>
          <w:szCs w:val="22"/>
        </w:rPr>
      </w:pPr>
      <w:r w:rsidRPr="009452D1">
        <w:rPr>
          <w:rFonts w:asciiTheme="minorHAnsi" w:hAnsiTheme="minorHAnsi" w:cs="Segoe UI"/>
          <w:b/>
          <w:bCs/>
          <w:szCs w:val="22"/>
        </w:rPr>
        <w:t>18u</w:t>
      </w:r>
      <w:r w:rsidR="001157E9">
        <w:rPr>
          <w:rFonts w:asciiTheme="minorHAnsi" w:hAnsiTheme="minorHAnsi" w:cs="Segoe UI"/>
          <w:b/>
          <w:bCs/>
          <w:szCs w:val="22"/>
        </w:rPr>
        <w:t>3</w:t>
      </w:r>
      <w:r w:rsidR="00322C2A">
        <w:rPr>
          <w:rFonts w:asciiTheme="minorHAnsi" w:hAnsiTheme="minorHAnsi" w:cs="Segoe UI"/>
          <w:b/>
          <w:bCs/>
          <w:szCs w:val="22"/>
        </w:rPr>
        <w:t>5</w:t>
      </w:r>
      <w:r w:rsidRPr="009452D1">
        <w:rPr>
          <w:rFonts w:asciiTheme="minorHAnsi" w:hAnsiTheme="minorHAnsi" w:cs="Segoe UI"/>
          <w:b/>
          <w:bCs/>
          <w:szCs w:val="22"/>
        </w:rPr>
        <w:t xml:space="preserve"> - 19u</w:t>
      </w:r>
      <w:r w:rsidR="00322C2A">
        <w:rPr>
          <w:rFonts w:asciiTheme="minorHAnsi" w:hAnsiTheme="minorHAnsi" w:cs="Segoe UI"/>
          <w:b/>
          <w:bCs/>
          <w:szCs w:val="22"/>
        </w:rPr>
        <w:t>4</w:t>
      </w:r>
      <w:r w:rsidR="001157E9">
        <w:rPr>
          <w:rFonts w:asciiTheme="minorHAnsi" w:hAnsiTheme="minorHAnsi" w:cs="Segoe UI"/>
          <w:b/>
          <w:bCs/>
          <w:szCs w:val="22"/>
        </w:rPr>
        <w:t>5</w:t>
      </w:r>
      <w:r>
        <w:rPr>
          <w:rFonts w:asciiTheme="minorHAnsi" w:hAnsiTheme="minorHAnsi" w:cs="Segoe UI"/>
          <w:szCs w:val="22"/>
        </w:rPr>
        <w:t xml:space="preserve"> </w:t>
      </w:r>
      <w:r>
        <w:rPr>
          <w:rFonts w:asciiTheme="minorHAnsi" w:hAnsiTheme="minorHAnsi" w:cs="Segoe UI"/>
          <w:szCs w:val="22"/>
        </w:rPr>
        <w:tab/>
      </w:r>
      <w:r w:rsidR="001157E9">
        <w:rPr>
          <w:rFonts w:asciiTheme="minorHAnsi" w:hAnsiTheme="minorHAnsi" w:cs="Segoe UI"/>
          <w:szCs w:val="22"/>
        </w:rPr>
        <w:t>Deel 2: Mentimeter</w:t>
      </w:r>
      <w:r w:rsidR="00322C2A">
        <w:rPr>
          <w:rFonts w:asciiTheme="minorHAnsi" w:hAnsiTheme="minorHAnsi" w:cs="Segoe UI"/>
          <w:szCs w:val="22"/>
        </w:rPr>
        <w:t xml:space="preserve"> en toepassing</w:t>
      </w:r>
      <w:r w:rsidR="001157E9">
        <w:rPr>
          <w:rFonts w:asciiTheme="minorHAnsi" w:hAnsiTheme="minorHAnsi" w:cs="Segoe UI"/>
          <w:szCs w:val="22"/>
        </w:rPr>
        <w:t xml:space="preserve"> </w:t>
      </w:r>
      <w:r w:rsidR="009819C5">
        <w:rPr>
          <w:rFonts w:asciiTheme="minorHAnsi" w:hAnsiTheme="minorHAnsi" w:cs="Segoe UI"/>
          <w:szCs w:val="22"/>
        </w:rPr>
        <w:t>of alternatieve workshop</w:t>
      </w:r>
    </w:p>
    <w:p w14:paraId="285DE492" w14:textId="77777777" w:rsidR="009452D1" w:rsidRDefault="001157E9" w:rsidP="004F1275">
      <w:pPr>
        <w:rPr>
          <w:rFonts w:asciiTheme="minorHAnsi" w:hAnsiTheme="minorHAnsi" w:cs="Segoe UI"/>
          <w:szCs w:val="22"/>
        </w:rPr>
      </w:pPr>
      <w:r w:rsidRPr="00053437">
        <w:rPr>
          <w:rFonts w:asciiTheme="minorHAnsi" w:hAnsiTheme="minorHAnsi" w:cs="Segoe UI"/>
          <w:b/>
          <w:bCs/>
          <w:szCs w:val="22"/>
        </w:rPr>
        <w:t>19u45</w:t>
      </w:r>
      <w:r w:rsidR="00053437" w:rsidRPr="00053437">
        <w:rPr>
          <w:rFonts w:asciiTheme="minorHAnsi" w:hAnsiTheme="minorHAnsi" w:cs="Segoe UI"/>
          <w:b/>
          <w:bCs/>
          <w:szCs w:val="22"/>
        </w:rPr>
        <w:t xml:space="preserve"> </w:t>
      </w:r>
      <w:r w:rsidRPr="00053437">
        <w:rPr>
          <w:rFonts w:asciiTheme="minorHAnsi" w:hAnsiTheme="minorHAnsi" w:cs="Segoe UI"/>
          <w:b/>
          <w:bCs/>
          <w:szCs w:val="22"/>
        </w:rPr>
        <w:t>-</w:t>
      </w:r>
      <w:r w:rsidR="00053437" w:rsidRPr="00053437">
        <w:rPr>
          <w:rFonts w:asciiTheme="minorHAnsi" w:hAnsiTheme="minorHAnsi" w:cs="Segoe UI"/>
          <w:b/>
          <w:bCs/>
          <w:szCs w:val="22"/>
        </w:rPr>
        <w:t xml:space="preserve"> </w:t>
      </w:r>
      <w:r w:rsidRPr="00053437">
        <w:rPr>
          <w:rFonts w:asciiTheme="minorHAnsi" w:hAnsiTheme="minorHAnsi" w:cs="Segoe UI"/>
          <w:b/>
          <w:bCs/>
          <w:szCs w:val="22"/>
        </w:rPr>
        <w:t>20u00</w:t>
      </w:r>
      <w:r w:rsidR="009452D1">
        <w:rPr>
          <w:rFonts w:asciiTheme="minorHAnsi" w:hAnsiTheme="minorHAnsi" w:cs="Segoe UI"/>
          <w:szCs w:val="22"/>
        </w:rPr>
        <w:tab/>
        <w:t>Afronding</w:t>
      </w:r>
      <w:r w:rsidR="00053437">
        <w:rPr>
          <w:rFonts w:asciiTheme="minorHAnsi" w:hAnsiTheme="minorHAnsi" w:cs="Segoe UI"/>
          <w:szCs w:val="22"/>
        </w:rPr>
        <w:t xml:space="preserve"> en evaluatie</w:t>
      </w:r>
    </w:p>
    <w:p w14:paraId="285DE493" w14:textId="77777777" w:rsidR="000208A5" w:rsidRDefault="000208A5" w:rsidP="00A55BB8">
      <w:pPr>
        <w:rPr>
          <w:rFonts w:asciiTheme="minorHAnsi" w:hAnsiTheme="minorHAnsi" w:cs="Segoe UI"/>
          <w:szCs w:val="22"/>
        </w:rPr>
      </w:pPr>
    </w:p>
    <w:p w14:paraId="285DE494" w14:textId="77777777" w:rsidR="00322C2A" w:rsidRDefault="00322C2A" w:rsidP="00A55BB8">
      <w:pPr>
        <w:rPr>
          <w:rFonts w:asciiTheme="minorHAnsi" w:hAnsiTheme="minorHAnsi" w:cs="Segoe UI"/>
          <w:szCs w:val="22"/>
        </w:rPr>
      </w:pPr>
    </w:p>
    <w:p w14:paraId="285DE495" w14:textId="77777777" w:rsidR="00053437" w:rsidRDefault="00053437" w:rsidP="00053437">
      <w:pPr>
        <w:rPr>
          <w:rFonts w:asciiTheme="minorHAnsi" w:hAnsiTheme="minorHAnsi" w:cs="Segoe UI"/>
          <w:b/>
          <w:i/>
          <w:szCs w:val="22"/>
          <w:u w:val="single"/>
        </w:rPr>
      </w:pPr>
      <w:r>
        <w:rPr>
          <w:rFonts w:asciiTheme="minorHAnsi" w:hAnsiTheme="minorHAnsi" w:cs="Segoe UI"/>
          <w:b/>
          <w:szCs w:val="22"/>
        </w:rPr>
        <w:t xml:space="preserve">18u15-18u25 </w:t>
      </w:r>
      <w:r w:rsidR="0024002A" w:rsidRPr="0024002A">
        <w:rPr>
          <w:rFonts w:asciiTheme="minorHAnsi" w:hAnsiTheme="minorHAnsi" w:cs="Segoe UI"/>
          <w:b/>
          <w:szCs w:val="22"/>
        </w:rPr>
        <w:t xml:space="preserve">Deel </w:t>
      </w:r>
      <w:r w:rsidR="0024002A">
        <w:rPr>
          <w:rFonts w:asciiTheme="minorHAnsi" w:hAnsiTheme="minorHAnsi" w:cs="Segoe UI"/>
          <w:b/>
          <w:szCs w:val="22"/>
        </w:rPr>
        <w:t>1</w:t>
      </w:r>
      <w:r w:rsidR="00322C2A">
        <w:rPr>
          <w:rFonts w:asciiTheme="minorHAnsi" w:hAnsiTheme="minorHAnsi" w:cs="Segoe UI"/>
          <w:b/>
          <w:szCs w:val="22"/>
        </w:rPr>
        <w:t xml:space="preserve"> Theorie: opening door de planningsgroep praktijkleren.</w:t>
      </w:r>
      <w:r w:rsidR="0024002A">
        <w:rPr>
          <w:rFonts w:asciiTheme="minorHAnsi" w:hAnsiTheme="minorHAnsi" w:cs="Segoe UI"/>
          <w:b/>
          <w:szCs w:val="22"/>
        </w:rPr>
        <w:t xml:space="preserve"> </w:t>
      </w:r>
    </w:p>
    <w:p w14:paraId="285DE496" w14:textId="77777777" w:rsidR="00053437" w:rsidRDefault="00053437" w:rsidP="00053437">
      <w:pPr>
        <w:rPr>
          <w:rFonts w:asciiTheme="minorHAnsi" w:hAnsiTheme="minorHAnsi" w:cs="Segoe UI"/>
          <w:szCs w:val="22"/>
        </w:rPr>
      </w:pPr>
      <w:r w:rsidRPr="00053437">
        <w:rPr>
          <w:rFonts w:asciiTheme="minorHAnsi" w:hAnsiTheme="minorHAnsi" w:cs="Segoe UI"/>
          <w:bCs/>
          <w:iCs/>
          <w:szCs w:val="22"/>
          <w:u w:val="single"/>
        </w:rPr>
        <w:t>Doel</w:t>
      </w:r>
      <w:r w:rsidRPr="00053437">
        <w:rPr>
          <w:rFonts w:asciiTheme="minorHAnsi" w:hAnsiTheme="minorHAnsi" w:cs="Segoe UI"/>
          <w:bCs/>
          <w:iCs/>
          <w:szCs w:val="22"/>
        </w:rPr>
        <w:t>:</w:t>
      </w:r>
      <w:r w:rsidRPr="0024002A">
        <w:rPr>
          <w:rFonts w:asciiTheme="minorHAnsi" w:hAnsiTheme="minorHAnsi" w:cs="Segoe UI"/>
          <w:szCs w:val="22"/>
        </w:rPr>
        <w:t xml:space="preserve"> </w:t>
      </w:r>
      <w:r>
        <w:rPr>
          <w:rFonts w:asciiTheme="minorHAnsi" w:hAnsiTheme="minorHAnsi" w:cs="Segoe UI"/>
          <w:szCs w:val="22"/>
        </w:rPr>
        <w:t>inzicht krijgen in het proces van</w:t>
      </w:r>
      <w:r w:rsidR="002E3BA0">
        <w:rPr>
          <w:rFonts w:asciiTheme="minorHAnsi" w:hAnsiTheme="minorHAnsi" w:cs="Segoe UI"/>
          <w:szCs w:val="22"/>
        </w:rPr>
        <w:t xml:space="preserve"> toetsen en</w:t>
      </w:r>
      <w:r>
        <w:rPr>
          <w:rFonts w:asciiTheme="minorHAnsi" w:hAnsiTheme="minorHAnsi" w:cs="Segoe UI"/>
          <w:szCs w:val="22"/>
        </w:rPr>
        <w:t xml:space="preserve"> beoordelen. Hoe doe</w:t>
      </w:r>
      <w:r w:rsidR="00322C2A">
        <w:rPr>
          <w:rFonts w:asciiTheme="minorHAnsi" w:hAnsiTheme="minorHAnsi" w:cs="Segoe UI"/>
          <w:szCs w:val="22"/>
        </w:rPr>
        <w:t>n we dit met onze duaalpartners,</w:t>
      </w:r>
      <w:r>
        <w:rPr>
          <w:rFonts w:asciiTheme="minorHAnsi" w:hAnsiTheme="minorHAnsi" w:cs="Segoe UI"/>
          <w:szCs w:val="22"/>
        </w:rPr>
        <w:t xml:space="preserve"> welke didactische uitgangspunten zijn er?</w:t>
      </w:r>
    </w:p>
    <w:p w14:paraId="285DE497" w14:textId="77777777" w:rsidR="00053437" w:rsidRDefault="00053437" w:rsidP="00053437">
      <w:pPr>
        <w:rPr>
          <w:rFonts w:asciiTheme="minorHAnsi" w:hAnsiTheme="minorHAnsi" w:cs="Segoe UI"/>
          <w:szCs w:val="22"/>
        </w:rPr>
      </w:pPr>
      <w:r w:rsidRPr="00C21F47">
        <w:rPr>
          <w:rFonts w:asciiTheme="minorHAnsi" w:hAnsiTheme="minorHAnsi" w:cs="Segoe UI"/>
          <w:szCs w:val="22"/>
          <w:u w:val="single"/>
        </w:rPr>
        <w:t xml:space="preserve">Proces vooraf: </w:t>
      </w:r>
      <w:r>
        <w:rPr>
          <w:rFonts w:asciiTheme="minorHAnsi" w:hAnsiTheme="minorHAnsi" w:cs="Segoe UI"/>
          <w:szCs w:val="22"/>
        </w:rPr>
        <w:t>De video is vooraf opgenomen, coaches hebben zich in de theorie verdiept en kunnen verdere uitleg geven aan opleiders bij vragen.</w:t>
      </w:r>
      <w:r w:rsidRPr="00C21F47">
        <w:rPr>
          <w:rFonts w:asciiTheme="minorHAnsi" w:hAnsiTheme="minorHAnsi" w:cs="Segoe UI"/>
          <w:szCs w:val="22"/>
        </w:rPr>
        <w:t xml:space="preserve"> </w:t>
      </w:r>
      <w:r w:rsidR="00322C2A" w:rsidRPr="00322C2A">
        <w:rPr>
          <w:rFonts w:asciiTheme="minorHAnsi" w:hAnsiTheme="minorHAnsi" w:cs="Segoe UI"/>
          <w:bCs/>
          <w:szCs w:val="22"/>
        </w:rPr>
        <w:t xml:space="preserve">Korte overview landelijk profiel opleiders waarbij de nadruk op de rol van beoordelaar en </w:t>
      </w:r>
      <w:r w:rsidR="00322C2A" w:rsidRPr="00D01FEA">
        <w:rPr>
          <w:rFonts w:asciiTheme="minorHAnsi" w:hAnsiTheme="minorHAnsi" w:cs="Segoe UI"/>
          <w:bCs/>
          <w:szCs w:val="22"/>
        </w:rPr>
        <w:t>Assessment for learning en Assessment of learning</w:t>
      </w:r>
      <w:r w:rsidR="00CF442A">
        <w:rPr>
          <w:rFonts w:asciiTheme="minorHAnsi" w:hAnsiTheme="minorHAnsi" w:cs="Segoe UI"/>
          <w:bCs/>
          <w:szCs w:val="22"/>
        </w:rPr>
        <w:t xml:space="preserve">. Hierbij belangrijk om </w:t>
      </w:r>
      <w:r w:rsidR="00244C3B">
        <w:rPr>
          <w:rFonts w:asciiTheme="minorHAnsi" w:hAnsiTheme="minorHAnsi" w:cs="Segoe UI"/>
          <w:bCs/>
          <w:szCs w:val="22"/>
        </w:rPr>
        <w:t>descriptieve</w:t>
      </w:r>
      <w:r w:rsidR="00CF442A">
        <w:rPr>
          <w:rFonts w:asciiTheme="minorHAnsi" w:hAnsiTheme="minorHAnsi" w:cs="Segoe UI"/>
          <w:bCs/>
          <w:szCs w:val="22"/>
        </w:rPr>
        <w:t xml:space="preserve"> feedback toe te voegen bij formatieve beoordeling</w:t>
      </w:r>
      <w:r w:rsidR="00244C3B">
        <w:rPr>
          <w:rFonts w:asciiTheme="minorHAnsi" w:hAnsiTheme="minorHAnsi" w:cs="Segoe UI"/>
          <w:bCs/>
          <w:szCs w:val="22"/>
        </w:rPr>
        <w:t xml:space="preserve"> (assessment for learning)</w:t>
      </w:r>
      <w:r w:rsidR="00CF442A">
        <w:rPr>
          <w:rFonts w:asciiTheme="minorHAnsi" w:hAnsiTheme="minorHAnsi" w:cs="Segoe UI"/>
          <w:bCs/>
          <w:szCs w:val="22"/>
        </w:rPr>
        <w:t xml:space="preserve">. </w:t>
      </w:r>
    </w:p>
    <w:p w14:paraId="285DE498" w14:textId="77777777" w:rsidR="00053437" w:rsidRPr="0024002A" w:rsidRDefault="00053437" w:rsidP="00053437">
      <w:pPr>
        <w:rPr>
          <w:rFonts w:asciiTheme="minorHAnsi" w:hAnsiTheme="minorHAnsi" w:cs="Segoe UI"/>
          <w:szCs w:val="22"/>
        </w:rPr>
      </w:pPr>
      <w:r w:rsidRPr="0024002A">
        <w:rPr>
          <w:rFonts w:asciiTheme="minorHAnsi" w:hAnsiTheme="minorHAnsi" w:cs="Segoe UI"/>
          <w:szCs w:val="22"/>
          <w:u w:val="single"/>
        </w:rPr>
        <w:t>Randvoorwaarden</w:t>
      </w:r>
      <w:r w:rsidRPr="0024002A">
        <w:rPr>
          <w:rFonts w:asciiTheme="minorHAnsi" w:hAnsiTheme="minorHAnsi" w:cs="Segoe UI"/>
          <w:szCs w:val="22"/>
        </w:rPr>
        <w:t xml:space="preserve">: </w:t>
      </w:r>
      <w:r w:rsidR="00322C2A">
        <w:rPr>
          <w:rFonts w:asciiTheme="minorHAnsi" w:hAnsiTheme="minorHAnsi" w:cs="Segoe UI"/>
          <w:szCs w:val="22"/>
        </w:rPr>
        <w:t>Goed werkende digitale middelen etc.</w:t>
      </w:r>
    </w:p>
    <w:p w14:paraId="285DE499" w14:textId="77777777" w:rsidR="00053437" w:rsidRDefault="00053437" w:rsidP="00053437">
      <w:pPr>
        <w:rPr>
          <w:rFonts w:asciiTheme="minorHAnsi" w:hAnsiTheme="minorHAnsi" w:cs="Segoe UI"/>
          <w:szCs w:val="22"/>
        </w:rPr>
      </w:pPr>
      <w:r w:rsidRPr="0024002A">
        <w:rPr>
          <w:rFonts w:asciiTheme="minorHAnsi" w:hAnsiTheme="minorHAnsi" w:cs="Segoe UI"/>
          <w:szCs w:val="22"/>
          <w:u w:val="single"/>
        </w:rPr>
        <w:t>Proces gedurende workshop</w:t>
      </w:r>
      <w:r w:rsidRPr="0024002A">
        <w:rPr>
          <w:rFonts w:asciiTheme="minorHAnsi" w:hAnsiTheme="minorHAnsi" w:cs="Segoe UI"/>
          <w:szCs w:val="22"/>
        </w:rPr>
        <w:t xml:space="preserve">: </w:t>
      </w:r>
      <w:r w:rsidR="00322C2A">
        <w:rPr>
          <w:rFonts w:asciiTheme="minorHAnsi" w:hAnsiTheme="minorHAnsi" w:cs="Segoe UI"/>
          <w:szCs w:val="22"/>
        </w:rPr>
        <w:t xml:space="preserve">Video afspelen, vragen kunnen via de chat al tijdens de video worden gesteld. Coaches kunnen onderling afspreken wie welke rol op zich neemt. </w:t>
      </w:r>
    </w:p>
    <w:p w14:paraId="285DE49A" w14:textId="77777777" w:rsidR="001157E9" w:rsidRPr="00FD23DE" w:rsidRDefault="00053437" w:rsidP="001157E9">
      <w:pPr>
        <w:rPr>
          <w:rFonts w:asciiTheme="minorHAnsi" w:hAnsiTheme="minorHAnsi" w:cs="Segoe UI"/>
          <w:szCs w:val="22"/>
        </w:rPr>
      </w:pPr>
      <w:r w:rsidRPr="0024002A">
        <w:rPr>
          <w:rFonts w:asciiTheme="minorHAnsi" w:hAnsiTheme="minorHAnsi" w:cs="Segoe UI"/>
          <w:szCs w:val="22"/>
          <w:u w:val="single"/>
        </w:rPr>
        <w:t>Tijd</w:t>
      </w:r>
      <w:r w:rsidRPr="0024002A">
        <w:rPr>
          <w:rFonts w:asciiTheme="minorHAnsi" w:hAnsiTheme="minorHAnsi" w:cs="Segoe UI"/>
          <w:szCs w:val="22"/>
        </w:rPr>
        <w:t xml:space="preserve">: </w:t>
      </w:r>
      <w:r w:rsidR="00322C2A">
        <w:rPr>
          <w:rFonts w:asciiTheme="minorHAnsi" w:hAnsiTheme="minorHAnsi" w:cs="Segoe UI"/>
          <w:szCs w:val="22"/>
        </w:rPr>
        <w:t>10 min + 10 min voor vragen</w:t>
      </w:r>
    </w:p>
    <w:p w14:paraId="285DE49B" w14:textId="77777777" w:rsidR="00244C3B" w:rsidRDefault="00FD23DE" w:rsidP="001157E9">
      <w:pPr>
        <w:rPr>
          <w:rFonts w:asciiTheme="minorHAnsi" w:hAnsiTheme="minorHAnsi" w:cs="Segoe UI"/>
          <w:b/>
          <w:szCs w:val="22"/>
        </w:rPr>
      </w:pPr>
      <w:r w:rsidRPr="00FD23DE">
        <w:rPr>
          <w:rFonts w:asciiTheme="minorHAnsi" w:hAnsiTheme="minorHAnsi" w:cs="Segoe UI"/>
          <w:b/>
          <w:szCs w:val="22"/>
        </w:rPr>
        <w:t>Theorie Formatief versus Summatief</w:t>
      </w:r>
    </w:p>
    <w:p w14:paraId="285DE49C" w14:textId="77777777" w:rsidR="00FD23DE" w:rsidRPr="00FD23DE" w:rsidRDefault="00FD23DE" w:rsidP="001157E9">
      <w:pPr>
        <w:rPr>
          <w:rFonts w:asciiTheme="minorHAnsi" w:hAnsiTheme="minorHAnsi" w:cs="Segoe UI"/>
          <w:b/>
          <w:szCs w:val="22"/>
        </w:rPr>
      </w:pPr>
    </w:p>
    <w:tbl>
      <w:tblPr>
        <w:tblW w:w="5000" w:type="pct"/>
        <w:tblBorders>
          <w:top w:val="single" w:sz="6" w:space="0" w:color="D7D7D7"/>
          <w:left w:val="single" w:sz="6" w:space="0" w:color="D7D7D7"/>
          <w:bottom w:val="single" w:sz="6" w:space="0" w:color="D7D7D7"/>
          <w:right w:val="single" w:sz="6" w:space="0" w:color="D7D7D7"/>
        </w:tblBorders>
        <w:shd w:val="clear" w:color="auto" w:fill="F6F6F6"/>
        <w:tblCellMar>
          <w:top w:w="15" w:type="dxa"/>
          <w:left w:w="15" w:type="dxa"/>
          <w:bottom w:w="15" w:type="dxa"/>
          <w:right w:w="15" w:type="dxa"/>
        </w:tblCellMar>
        <w:tblLook w:val="04A0" w:firstRow="1" w:lastRow="0" w:firstColumn="1" w:lastColumn="0" w:noHBand="0" w:noVBand="1"/>
      </w:tblPr>
      <w:tblGrid>
        <w:gridCol w:w="1332"/>
        <w:gridCol w:w="3729"/>
        <w:gridCol w:w="4011"/>
      </w:tblGrid>
      <w:tr w:rsidR="00244C3B" w:rsidRPr="00244C3B" w14:paraId="285DE4A0" w14:textId="77777777" w:rsidTr="00244C3B">
        <w:tc>
          <w:tcPr>
            <w:tcW w:w="0" w:type="auto"/>
            <w:tcBorders>
              <w:top w:val="nil"/>
              <w:left w:val="nil"/>
              <w:bottom w:val="nil"/>
              <w:right w:val="nil"/>
            </w:tcBorders>
            <w:shd w:val="clear" w:color="auto" w:fill="F2F2F2"/>
            <w:hideMark/>
          </w:tcPr>
          <w:p w14:paraId="285DE49D" w14:textId="77777777" w:rsidR="00244C3B" w:rsidRPr="00244C3B" w:rsidRDefault="00244C3B" w:rsidP="00244C3B">
            <w:pPr>
              <w:overflowPunct/>
              <w:autoSpaceDE/>
              <w:autoSpaceDN/>
              <w:adjustRightInd/>
              <w:rPr>
                <w:rFonts w:asciiTheme="minorHAnsi" w:hAnsiTheme="minorHAnsi" w:cstheme="minorHAnsi"/>
                <w:szCs w:val="22"/>
              </w:rPr>
            </w:pPr>
          </w:p>
        </w:tc>
        <w:tc>
          <w:tcPr>
            <w:tcW w:w="0" w:type="auto"/>
            <w:tcBorders>
              <w:top w:val="nil"/>
              <w:left w:val="single" w:sz="6" w:space="0" w:color="D7D7D7"/>
              <w:bottom w:val="nil"/>
              <w:right w:val="nil"/>
            </w:tcBorders>
            <w:shd w:val="clear" w:color="auto" w:fill="F2F2F2"/>
            <w:hideMark/>
          </w:tcPr>
          <w:p w14:paraId="285DE49E" w14:textId="77777777" w:rsidR="00244C3B" w:rsidRPr="00244C3B" w:rsidRDefault="00244C3B" w:rsidP="00244C3B">
            <w:pPr>
              <w:overflowPunct/>
              <w:autoSpaceDE/>
              <w:autoSpaceDN/>
              <w:adjustRightInd/>
              <w:rPr>
                <w:rFonts w:asciiTheme="minorHAnsi" w:hAnsiTheme="minorHAnsi" w:cstheme="minorHAnsi"/>
                <w:b/>
                <w:bCs/>
                <w:color w:val="404040"/>
                <w:szCs w:val="22"/>
              </w:rPr>
            </w:pPr>
            <w:r w:rsidRPr="00244C3B">
              <w:rPr>
                <w:rFonts w:asciiTheme="minorHAnsi" w:hAnsiTheme="minorHAnsi" w:cstheme="minorHAnsi"/>
                <w:b/>
                <w:bCs/>
                <w:color w:val="404040"/>
                <w:szCs w:val="22"/>
              </w:rPr>
              <w:t>Toetsen voor een eindcijfer (summatief) 'Assessment of learning'</w:t>
            </w:r>
          </w:p>
        </w:tc>
        <w:tc>
          <w:tcPr>
            <w:tcW w:w="0" w:type="auto"/>
            <w:tcBorders>
              <w:top w:val="nil"/>
              <w:left w:val="single" w:sz="6" w:space="0" w:color="D7D7D7"/>
              <w:bottom w:val="nil"/>
              <w:right w:val="nil"/>
            </w:tcBorders>
            <w:shd w:val="clear" w:color="auto" w:fill="F2F2F2"/>
            <w:hideMark/>
          </w:tcPr>
          <w:p w14:paraId="285DE49F" w14:textId="77777777" w:rsidR="00244C3B" w:rsidRPr="00244C3B" w:rsidRDefault="00244C3B" w:rsidP="00244C3B">
            <w:pPr>
              <w:overflowPunct/>
              <w:autoSpaceDE/>
              <w:autoSpaceDN/>
              <w:adjustRightInd/>
              <w:rPr>
                <w:rFonts w:asciiTheme="minorHAnsi" w:hAnsiTheme="minorHAnsi" w:cstheme="minorHAnsi"/>
                <w:b/>
                <w:bCs/>
                <w:color w:val="404040"/>
                <w:szCs w:val="22"/>
              </w:rPr>
            </w:pPr>
            <w:r w:rsidRPr="00244C3B">
              <w:rPr>
                <w:rFonts w:asciiTheme="minorHAnsi" w:hAnsiTheme="minorHAnsi" w:cstheme="minorHAnsi"/>
                <w:b/>
                <w:bCs/>
                <w:color w:val="404040"/>
                <w:szCs w:val="22"/>
              </w:rPr>
              <w:t>Toetsen voor leren (formatief) 'Assessment for learning'</w:t>
            </w:r>
          </w:p>
        </w:tc>
      </w:tr>
      <w:tr w:rsidR="00244C3B" w:rsidRPr="00244C3B" w14:paraId="285DE4A4" w14:textId="77777777" w:rsidTr="00244C3B">
        <w:tc>
          <w:tcPr>
            <w:tcW w:w="0" w:type="auto"/>
            <w:tcBorders>
              <w:top w:val="nil"/>
              <w:left w:val="nil"/>
              <w:bottom w:val="nil"/>
              <w:right w:val="nil"/>
            </w:tcBorders>
            <w:shd w:val="clear" w:color="auto" w:fill="F2F2F2"/>
            <w:hideMark/>
          </w:tcPr>
          <w:p w14:paraId="285DE4A1" w14:textId="77777777" w:rsidR="00244C3B" w:rsidRPr="00244C3B" w:rsidRDefault="00244C3B" w:rsidP="00244C3B">
            <w:pPr>
              <w:overflowPunct/>
              <w:autoSpaceDE/>
              <w:autoSpaceDN/>
              <w:adjustRightInd/>
              <w:rPr>
                <w:rFonts w:asciiTheme="minorHAnsi" w:hAnsiTheme="minorHAnsi" w:cstheme="minorHAnsi"/>
                <w:b/>
                <w:bCs/>
                <w:color w:val="404040"/>
                <w:szCs w:val="22"/>
              </w:rPr>
            </w:pPr>
            <w:r w:rsidRPr="00244C3B">
              <w:rPr>
                <w:rFonts w:asciiTheme="minorHAnsi" w:hAnsiTheme="minorHAnsi" w:cstheme="minorHAnsi"/>
                <w:b/>
                <w:bCs/>
                <w:color w:val="404040"/>
                <w:szCs w:val="22"/>
              </w:rPr>
              <w:t>Doel</w:t>
            </w:r>
          </w:p>
        </w:tc>
        <w:tc>
          <w:tcPr>
            <w:tcW w:w="0" w:type="auto"/>
            <w:tcBorders>
              <w:top w:val="single" w:sz="6" w:space="0" w:color="D7D7D7"/>
              <w:left w:val="single" w:sz="6" w:space="0" w:color="D7D7D7"/>
              <w:bottom w:val="nil"/>
              <w:right w:val="nil"/>
            </w:tcBorders>
            <w:shd w:val="clear" w:color="auto" w:fill="FFFFFF"/>
            <w:tcMar>
              <w:top w:w="90" w:type="dxa"/>
              <w:left w:w="150" w:type="dxa"/>
              <w:bottom w:w="90" w:type="dxa"/>
              <w:right w:w="150" w:type="dxa"/>
            </w:tcMar>
            <w:hideMark/>
          </w:tcPr>
          <w:p w14:paraId="285DE4A2" w14:textId="77777777" w:rsidR="00244C3B" w:rsidRPr="00244C3B" w:rsidRDefault="00244C3B" w:rsidP="00244C3B">
            <w:pPr>
              <w:overflowPunct/>
              <w:autoSpaceDE/>
              <w:autoSpaceDN/>
              <w:adjustRightInd/>
              <w:rPr>
                <w:rFonts w:asciiTheme="minorHAnsi" w:hAnsiTheme="minorHAnsi" w:cstheme="minorHAnsi"/>
                <w:color w:val="404040"/>
                <w:szCs w:val="22"/>
              </w:rPr>
            </w:pPr>
            <w:r w:rsidRPr="00244C3B">
              <w:rPr>
                <w:rFonts w:asciiTheme="minorHAnsi" w:hAnsiTheme="minorHAnsi" w:cstheme="minorHAnsi"/>
                <w:color w:val="404040"/>
                <w:szCs w:val="22"/>
              </w:rPr>
              <w:t>Eindoordeel / eindcijfer</w:t>
            </w:r>
          </w:p>
        </w:tc>
        <w:tc>
          <w:tcPr>
            <w:tcW w:w="0" w:type="auto"/>
            <w:tcBorders>
              <w:top w:val="single" w:sz="6" w:space="0" w:color="D7D7D7"/>
              <w:left w:val="single" w:sz="6" w:space="0" w:color="D7D7D7"/>
              <w:bottom w:val="nil"/>
              <w:right w:val="nil"/>
            </w:tcBorders>
            <w:shd w:val="clear" w:color="auto" w:fill="FFFFFF"/>
            <w:tcMar>
              <w:top w:w="90" w:type="dxa"/>
              <w:left w:w="150" w:type="dxa"/>
              <w:bottom w:w="90" w:type="dxa"/>
              <w:right w:w="150" w:type="dxa"/>
            </w:tcMar>
            <w:hideMark/>
          </w:tcPr>
          <w:p w14:paraId="285DE4A3" w14:textId="77777777" w:rsidR="00244C3B" w:rsidRPr="00244C3B" w:rsidRDefault="00244C3B" w:rsidP="00244C3B">
            <w:pPr>
              <w:overflowPunct/>
              <w:autoSpaceDE/>
              <w:autoSpaceDN/>
              <w:adjustRightInd/>
              <w:rPr>
                <w:rFonts w:asciiTheme="minorHAnsi" w:hAnsiTheme="minorHAnsi" w:cstheme="minorHAnsi"/>
                <w:color w:val="404040"/>
                <w:szCs w:val="22"/>
              </w:rPr>
            </w:pPr>
            <w:r w:rsidRPr="00244C3B">
              <w:rPr>
                <w:rFonts w:asciiTheme="minorHAnsi" w:hAnsiTheme="minorHAnsi" w:cstheme="minorHAnsi"/>
                <w:color w:val="404040"/>
                <w:szCs w:val="22"/>
              </w:rPr>
              <w:t>Leren verbeteren</w:t>
            </w:r>
          </w:p>
        </w:tc>
      </w:tr>
      <w:tr w:rsidR="00244C3B" w:rsidRPr="00244C3B" w14:paraId="285DE4A8" w14:textId="77777777" w:rsidTr="00244C3B">
        <w:tc>
          <w:tcPr>
            <w:tcW w:w="0" w:type="auto"/>
            <w:tcBorders>
              <w:top w:val="nil"/>
              <w:left w:val="nil"/>
              <w:bottom w:val="nil"/>
              <w:right w:val="nil"/>
            </w:tcBorders>
            <w:shd w:val="clear" w:color="auto" w:fill="F2F2F2"/>
            <w:hideMark/>
          </w:tcPr>
          <w:p w14:paraId="285DE4A5" w14:textId="77777777" w:rsidR="00244C3B" w:rsidRPr="00244C3B" w:rsidRDefault="00244C3B" w:rsidP="00244C3B">
            <w:pPr>
              <w:overflowPunct/>
              <w:autoSpaceDE/>
              <w:autoSpaceDN/>
              <w:adjustRightInd/>
              <w:rPr>
                <w:rFonts w:asciiTheme="minorHAnsi" w:hAnsiTheme="minorHAnsi" w:cstheme="minorHAnsi"/>
                <w:b/>
                <w:bCs/>
                <w:color w:val="404040"/>
                <w:szCs w:val="22"/>
              </w:rPr>
            </w:pPr>
            <w:r w:rsidRPr="00244C3B">
              <w:rPr>
                <w:rFonts w:asciiTheme="minorHAnsi" w:hAnsiTheme="minorHAnsi" w:cstheme="minorHAnsi"/>
                <w:b/>
                <w:bCs/>
                <w:color w:val="404040"/>
                <w:szCs w:val="22"/>
              </w:rPr>
              <w:t>Informeren van</w:t>
            </w:r>
          </w:p>
        </w:tc>
        <w:tc>
          <w:tcPr>
            <w:tcW w:w="0" w:type="auto"/>
            <w:tcBorders>
              <w:top w:val="single" w:sz="6" w:space="0" w:color="D7D7D7"/>
              <w:left w:val="single" w:sz="6" w:space="0" w:color="D7D7D7"/>
              <w:bottom w:val="nil"/>
              <w:right w:val="nil"/>
            </w:tcBorders>
            <w:shd w:val="clear" w:color="auto" w:fill="F6F6F6"/>
            <w:tcMar>
              <w:top w:w="90" w:type="dxa"/>
              <w:left w:w="150" w:type="dxa"/>
              <w:bottom w:w="90" w:type="dxa"/>
              <w:right w:w="150" w:type="dxa"/>
            </w:tcMar>
            <w:hideMark/>
          </w:tcPr>
          <w:p w14:paraId="285DE4A6" w14:textId="77777777" w:rsidR="00244C3B" w:rsidRPr="00244C3B" w:rsidRDefault="00244C3B" w:rsidP="00244C3B">
            <w:pPr>
              <w:overflowPunct/>
              <w:autoSpaceDE/>
              <w:autoSpaceDN/>
              <w:adjustRightInd/>
              <w:rPr>
                <w:rFonts w:asciiTheme="minorHAnsi" w:hAnsiTheme="minorHAnsi" w:cstheme="minorHAnsi"/>
                <w:color w:val="404040"/>
                <w:szCs w:val="22"/>
              </w:rPr>
            </w:pPr>
            <w:r w:rsidRPr="00244C3B">
              <w:rPr>
                <w:rFonts w:asciiTheme="minorHAnsi" w:hAnsiTheme="minorHAnsi" w:cstheme="minorHAnsi"/>
                <w:color w:val="404040"/>
                <w:szCs w:val="22"/>
              </w:rPr>
              <w:t>Studenten en docenten over het slagen voor het vak</w:t>
            </w:r>
          </w:p>
        </w:tc>
        <w:tc>
          <w:tcPr>
            <w:tcW w:w="0" w:type="auto"/>
            <w:tcBorders>
              <w:top w:val="single" w:sz="6" w:space="0" w:color="D7D7D7"/>
              <w:left w:val="single" w:sz="6" w:space="0" w:color="D7D7D7"/>
              <w:bottom w:val="nil"/>
              <w:right w:val="nil"/>
            </w:tcBorders>
            <w:shd w:val="clear" w:color="auto" w:fill="F6F6F6"/>
            <w:tcMar>
              <w:top w:w="90" w:type="dxa"/>
              <w:left w:w="150" w:type="dxa"/>
              <w:bottom w:w="90" w:type="dxa"/>
              <w:right w:w="150" w:type="dxa"/>
            </w:tcMar>
            <w:hideMark/>
          </w:tcPr>
          <w:p w14:paraId="285DE4A7" w14:textId="77777777" w:rsidR="00244C3B" w:rsidRPr="00244C3B" w:rsidRDefault="00244C3B" w:rsidP="00244C3B">
            <w:pPr>
              <w:overflowPunct/>
              <w:autoSpaceDE/>
              <w:autoSpaceDN/>
              <w:adjustRightInd/>
              <w:rPr>
                <w:rFonts w:asciiTheme="minorHAnsi" w:hAnsiTheme="minorHAnsi" w:cstheme="minorHAnsi"/>
                <w:color w:val="404040"/>
                <w:szCs w:val="22"/>
              </w:rPr>
            </w:pPr>
            <w:r w:rsidRPr="00244C3B">
              <w:rPr>
                <w:rFonts w:asciiTheme="minorHAnsi" w:hAnsiTheme="minorHAnsi" w:cstheme="minorHAnsi"/>
                <w:color w:val="404040"/>
                <w:szCs w:val="22"/>
              </w:rPr>
              <w:t>Studenten en docenten over het leren van de studenten</w:t>
            </w:r>
          </w:p>
        </w:tc>
      </w:tr>
      <w:tr w:rsidR="00244C3B" w:rsidRPr="00244C3B" w14:paraId="285DE4AC" w14:textId="77777777" w:rsidTr="00244C3B">
        <w:tc>
          <w:tcPr>
            <w:tcW w:w="0" w:type="auto"/>
            <w:tcBorders>
              <w:top w:val="nil"/>
              <w:left w:val="nil"/>
              <w:bottom w:val="nil"/>
              <w:right w:val="nil"/>
            </w:tcBorders>
            <w:shd w:val="clear" w:color="auto" w:fill="F2F2F2"/>
            <w:hideMark/>
          </w:tcPr>
          <w:p w14:paraId="285DE4A9" w14:textId="77777777" w:rsidR="00244C3B" w:rsidRPr="00244C3B" w:rsidRDefault="00244C3B" w:rsidP="00244C3B">
            <w:pPr>
              <w:overflowPunct/>
              <w:autoSpaceDE/>
              <w:autoSpaceDN/>
              <w:adjustRightInd/>
              <w:rPr>
                <w:rFonts w:asciiTheme="minorHAnsi" w:hAnsiTheme="minorHAnsi" w:cstheme="minorHAnsi"/>
                <w:b/>
                <w:bCs/>
                <w:color w:val="404040"/>
                <w:szCs w:val="22"/>
              </w:rPr>
            </w:pPr>
            <w:r w:rsidRPr="00244C3B">
              <w:rPr>
                <w:rFonts w:asciiTheme="minorHAnsi" w:hAnsiTheme="minorHAnsi" w:cstheme="minorHAnsi"/>
                <w:b/>
                <w:bCs/>
                <w:color w:val="404040"/>
                <w:szCs w:val="22"/>
              </w:rPr>
              <w:t>Focus op</w:t>
            </w:r>
          </w:p>
        </w:tc>
        <w:tc>
          <w:tcPr>
            <w:tcW w:w="0" w:type="auto"/>
            <w:tcBorders>
              <w:top w:val="single" w:sz="6" w:space="0" w:color="D7D7D7"/>
              <w:left w:val="single" w:sz="6" w:space="0" w:color="D7D7D7"/>
              <w:bottom w:val="nil"/>
              <w:right w:val="nil"/>
            </w:tcBorders>
            <w:shd w:val="clear" w:color="auto" w:fill="FFFFFF"/>
            <w:tcMar>
              <w:top w:w="90" w:type="dxa"/>
              <w:left w:w="150" w:type="dxa"/>
              <w:bottom w:w="90" w:type="dxa"/>
              <w:right w:w="150" w:type="dxa"/>
            </w:tcMar>
            <w:hideMark/>
          </w:tcPr>
          <w:p w14:paraId="285DE4AA" w14:textId="77777777" w:rsidR="00244C3B" w:rsidRPr="00244C3B" w:rsidRDefault="00244C3B" w:rsidP="00244C3B">
            <w:pPr>
              <w:overflowPunct/>
              <w:autoSpaceDE/>
              <w:autoSpaceDN/>
              <w:adjustRightInd/>
              <w:rPr>
                <w:rFonts w:asciiTheme="minorHAnsi" w:hAnsiTheme="minorHAnsi" w:cstheme="minorHAnsi"/>
                <w:color w:val="404040"/>
                <w:szCs w:val="22"/>
              </w:rPr>
            </w:pPr>
            <w:r w:rsidRPr="00244C3B">
              <w:rPr>
                <w:rFonts w:asciiTheme="minorHAnsi" w:hAnsiTheme="minorHAnsi" w:cstheme="minorHAnsi"/>
                <w:color w:val="404040"/>
                <w:szCs w:val="22"/>
              </w:rPr>
              <w:t>Of studenten beoogde leerdoelen hebben behaald</w:t>
            </w:r>
          </w:p>
        </w:tc>
        <w:tc>
          <w:tcPr>
            <w:tcW w:w="0" w:type="auto"/>
            <w:tcBorders>
              <w:top w:val="single" w:sz="6" w:space="0" w:color="D7D7D7"/>
              <w:left w:val="single" w:sz="6" w:space="0" w:color="D7D7D7"/>
              <w:bottom w:val="nil"/>
              <w:right w:val="nil"/>
            </w:tcBorders>
            <w:shd w:val="clear" w:color="auto" w:fill="FFFFFF"/>
            <w:tcMar>
              <w:top w:w="90" w:type="dxa"/>
              <w:left w:w="150" w:type="dxa"/>
              <w:bottom w:w="90" w:type="dxa"/>
              <w:right w:w="150" w:type="dxa"/>
            </w:tcMar>
            <w:hideMark/>
          </w:tcPr>
          <w:p w14:paraId="285DE4AB" w14:textId="77777777" w:rsidR="00244C3B" w:rsidRPr="00244C3B" w:rsidRDefault="00244C3B" w:rsidP="00244C3B">
            <w:pPr>
              <w:overflowPunct/>
              <w:autoSpaceDE/>
              <w:autoSpaceDN/>
              <w:adjustRightInd/>
              <w:rPr>
                <w:rFonts w:asciiTheme="minorHAnsi" w:hAnsiTheme="minorHAnsi" w:cstheme="minorHAnsi"/>
                <w:color w:val="404040"/>
                <w:szCs w:val="22"/>
              </w:rPr>
            </w:pPr>
            <w:r w:rsidRPr="00244C3B">
              <w:rPr>
                <w:rFonts w:asciiTheme="minorHAnsi" w:hAnsiTheme="minorHAnsi" w:cstheme="minorHAnsi"/>
                <w:color w:val="404040"/>
                <w:szCs w:val="22"/>
              </w:rPr>
              <w:t>Hoe goed studenten op weg zijn om de leerdoelen te behalen</w:t>
            </w:r>
          </w:p>
        </w:tc>
      </w:tr>
      <w:tr w:rsidR="00244C3B" w:rsidRPr="00244C3B" w14:paraId="285DE4B0" w14:textId="77777777" w:rsidTr="00244C3B">
        <w:tc>
          <w:tcPr>
            <w:tcW w:w="0" w:type="auto"/>
            <w:tcBorders>
              <w:top w:val="nil"/>
              <w:left w:val="nil"/>
              <w:bottom w:val="nil"/>
              <w:right w:val="nil"/>
            </w:tcBorders>
            <w:shd w:val="clear" w:color="auto" w:fill="F2F2F2"/>
            <w:hideMark/>
          </w:tcPr>
          <w:p w14:paraId="285DE4AD" w14:textId="77777777" w:rsidR="00244C3B" w:rsidRPr="00244C3B" w:rsidRDefault="00244C3B" w:rsidP="00244C3B">
            <w:pPr>
              <w:overflowPunct/>
              <w:autoSpaceDE/>
              <w:autoSpaceDN/>
              <w:adjustRightInd/>
              <w:rPr>
                <w:rFonts w:asciiTheme="minorHAnsi" w:hAnsiTheme="minorHAnsi" w:cstheme="minorHAnsi"/>
                <w:b/>
                <w:bCs/>
                <w:color w:val="404040"/>
                <w:szCs w:val="22"/>
              </w:rPr>
            </w:pPr>
            <w:r w:rsidRPr="00244C3B">
              <w:rPr>
                <w:rFonts w:asciiTheme="minorHAnsi" w:hAnsiTheme="minorHAnsi" w:cstheme="minorHAnsi"/>
                <w:b/>
                <w:bCs/>
                <w:color w:val="404040"/>
                <w:szCs w:val="22"/>
              </w:rPr>
              <w:t>Moment</w:t>
            </w:r>
          </w:p>
        </w:tc>
        <w:tc>
          <w:tcPr>
            <w:tcW w:w="0" w:type="auto"/>
            <w:tcBorders>
              <w:top w:val="single" w:sz="6" w:space="0" w:color="D7D7D7"/>
              <w:left w:val="single" w:sz="6" w:space="0" w:color="D7D7D7"/>
              <w:bottom w:val="nil"/>
              <w:right w:val="nil"/>
            </w:tcBorders>
            <w:shd w:val="clear" w:color="auto" w:fill="F6F6F6"/>
            <w:tcMar>
              <w:top w:w="90" w:type="dxa"/>
              <w:left w:w="150" w:type="dxa"/>
              <w:bottom w:w="90" w:type="dxa"/>
              <w:right w:w="150" w:type="dxa"/>
            </w:tcMar>
            <w:hideMark/>
          </w:tcPr>
          <w:p w14:paraId="285DE4AE" w14:textId="77777777" w:rsidR="00244C3B" w:rsidRPr="00244C3B" w:rsidRDefault="00244C3B" w:rsidP="00244C3B">
            <w:pPr>
              <w:overflowPunct/>
              <w:autoSpaceDE/>
              <w:autoSpaceDN/>
              <w:adjustRightInd/>
              <w:rPr>
                <w:rFonts w:asciiTheme="minorHAnsi" w:hAnsiTheme="minorHAnsi" w:cstheme="minorHAnsi"/>
                <w:color w:val="404040"/>
                <w:szCs w:val="22"/>
              </w:rPr>
            </w:pPr>
            <w:r w:rsidRPr="00244C3B">
              <w:rPr>
                <w:rFonts w:asciiTheme="minorHAnsi" w:hAnsiTheme="minorHAnsi" w:cstheme="minorHAnsi"/>
                <w:color w:val="404040"/>
                <w:szCs w:val="22"/>
              </w:rPr>
              <w:t>Na het leren / afsluiting van een vak</w:t>
            </w:r>
          </w:p>
        </w:tc>
        <w:tc>
          <w:tcPr>
            <w:tcW w:w="0" w:type="auto"/>
            <w:tcBorders>
              <w:top w:val="single" w:sz="6" w:space="0" w:color="D7D7D7"/>
              <w:left w:val="single" w:sz="6" w:space="0" w:color="D7D7D7"/>
              <w:bottom w:val="nil"/>
              <w:right w:val="nil"/>
            </w:tcBorders>
            <w:shd w:val="clear" w:color="auto" w:fill="F6F6F6"/>
            <w:tcMar>
              <w:top w:w="90" w:type="dxa"/>
              <w:left w:w="150" w:type="dxa"/>
              <w:bottom w:w="90" w:type="dxa"/>
              <w:right w:w="150" w:type="dxa"/>
            </w:tcMar>
            <w:hideMark/>
          </w:tcPr>
          <w:p w14:paraId="285DE4AF" w14:textId="77777777" w:rsidR="00244C3B" w:rsidRPr="00244C3B" w:rsidRDefault="00244C3B" w:rsidP="00244C3B">
            <w:pPr>
              <w:overflowPunct/>
              <w:autoSpaceDE/>
              <w:autoSpaceDN/>
              <w:adjustRightInd/>
              <w:rPr>
                <w:rFonts w:asciiTheme="minorHAnsi" w:hAnsiTheme="minorHAnsi" w:cstheme="minorHAnsi"/>
                <w:color w:val="404040"/>
                <w:szCs w:val="22"/>
              </w:rPr>
            </w:pPr>
            <w:r w:rsidRPr="00244C3B">
              <w:rPr>
                <w:rFonts w:asciiTheme="minorHAnsi" w:hAnsiTheme="minorHAnsi" w:cstheme="minorHAnsi"/>
                <w:color w:val="404040"/>
                <w:szCs w:val="22"/>
              </w:rPr>
              <w:t>Gedurende het leerproces</w:t>
            </w:r>
          </w:p>
        </w:tc>
      </w:tr>
      <w:tr w:rsidR="00244C3B" w:rsidRPr="00244C3B" w14:paraId="285DE4B4" w14:textId="77777777" w:rsidTr="00244C3B">
        <w:tc>
          <w:tcPr>
            <w:tcW w:w="0" w:type="auto"/>
            <w:tcBorders>
              <w:top w:val="nil"/>
              <w:left w:val="nil"/>
              <w:bottom w:val="nil"/>
              <w:right w:val="nil"/>
            </w:tcBorders>
            <w:shd w:val="clear" w:color="auto" w:fill="F2F2F2"/>
            <w:hideMark/>
          </w:tcPr>
          <w:p w14:paraId="285DE4B1" w14:textId="77777777" w:rsidR="00244C3B" w:rsidRPr="00244C3B" w:rsidRDefault="00244C3B" w:rsidP="00244C3B">
            <w:pPr>
              <w:overflowPunct/>
              <w:autoSpaceDE/>
              <w:autoSpaceDN/>
              <w:adjustRightInd/>
              <w:rPr>
                <w:rFonts w:asciiTheme="minorHAnsi" w:hAnsiTheme="minorHAnsi" w:cstheme="minorHAnsi"/>
                <w:b/>
                <w:bCs/>
                <w:color w:val="404040"/>
                <w:szCs w:val="22"/>
              </w:rPr>
            </w:pPr>
            <w:r w:rsidRPr="00244C3B">
              <w:rPr>
                <w:rFonts w:asciiTheme="minorHAnsi" w:hAnsiTheme="minorHAnsi" w:cstheme="minorHAnsi"/>
                <w:b/>
                <w:bCs/>
                <w:color w:val="404040"/>
                <w:szCs w:val="22"/>
              </w:rPr>
              <w:t>Rol/taak van docent</w:t>
            </w:r>
          </w:p>
        </w:tc>
        <w:tc>
          <w:tcPr>
            <w:tcW w:w="0" w:type="auto"/>
            <w:tcBorders>
              <w:top w:val="single" w:sz="6" w:space="0" w:color="D7D7D7"/>
              <w:left w:val="single" w:sz="6" w:space="0" w:color="D7D7D7"/>
              <w:bottom w:val="nil"/>
              <w:right w:val="nil"/>
            </w:tcBorders>
            <w:shd w:val="clear" w:color="auto" w:fill="FFFFFF"/>
            <w:tcMar>
              <w:top w:w="90" w:type="dxa"/>
              <w:left w:w="150" w:type="dxa"/>
              <w:bottom w:w="90" w:type="dxa"/>
              <w:right w:w="150" w:type="dxa"/>
            </w:tcMar>
            <w:hideMark/>
          </w:tcPr>
          <w:p w14:paraId="285DE4B2" w14:textId="77777777" w:rsidR="00244C3B" w:rsidRPr="00244C3B" w:rsidRDefault="00244C3B" w:rsidP="00244C3B">
            <w:pPr>
              <w:overflowPunct/>
              <w:autoSpaceDE/>
              <w:autoSpaceDN/>
              <w:adjustRightInd/>
              <w:rPr>
                <w:rFonts w:asciiTheme="minorHAnsi" w:hAnsiTheme="minorHAnsi" w:cstheme="minorHAnsi"/>
                <w:color w:val="404040"/>
                <w:szCs w:val="22"/>
              </w:rPr>
            </w:pPr>
            <w:r w:rsidRPr="00244C3B">
              <w:rPr>
                <w:rFonts w:asciiTheme="minorHAnsi" w:hAnsiTheme="minorHAnsi" w:cstheme="minorHAnsi"/>
                <w:color w:val="404040"/>
                <w:szCs w:val="22"/>
              </w:rPr>
              <w:t>Organiseren van de toetsing, interpreteren resultaten, toetsen / opdrachten maken, cijfers geven</w:t>
            </w:r>
          </w:p>
        </w:tc>
        <w:tc>
          <w:tcPr>
            <w:tcW w:w="0" w:type="auto"/>
            <w:tcBorders>
              <w:top w:val="single" w:sz="6" w:space="0" w:color="D7D7D7"/>
              <w:left w:val="single" w:sz="6" w:space="0" w:color="D7D7D7"/>
              <w:bottom w:val="nil"/>
              <w:right w:val="nil"/>
            </w:tcBorders>
            <w:shd w:val="clear" w:color="auto" w:fill="FFFFFF"/>
            <w:tcMar>
              <w:top w:w="90" w:type="dxa"/>
              <w:left w:w="150" w:type="dxa"/>
              <w:bottom w:w="90" w:type="dxa"/>
              <w:right w:w="150" w:type="dxa"/>
            </w:tcMar>
            <w:hideMark/>
          </w:tcPr>
          <w:p w14:paraId="285DE4B3" w14:textId="77777777" w:rsidR="00244C3B" w:rsidRPr="00244C3B" w:rsidRDefault="00244C3B" w:rsidP="00244C3B">
            <w:pPr>
              <w:overflowPunct/>
              <w:autoSpaceDE/>
              <w:autoSpaceDN/>
              <w:adjustRightInd/>
              <w:rPr>
                <w:rFonts w:asciiTheme="minorHAnsi" w:hAnsiTheme="minorHAnsi" w:cstheme="minorHAnsi"/>
                <w:color w:val="404040"/>
                <w:szCs w:val="22"/>
              </w:rPr>
            </w:pPr>
            <w:r w:rsidRPr="00244C3B">
              <w:rPr>
                <w:rFonts w:asciiTheme="minorHAnsi" w:hAnsiTheme="minorHAnsi" w:cstheme="minorHAnsi"/>
                <w:color w:val="404040"/>
                <w:szCs w:val="22"/>
              </w:rPr>
              <w:t>Toetsen &amp; opdrachten ontwikkelen, constructieve feedback geven, informeren en engageren van studenten</w:t>
            </w:r>
          </w:p>
        </w:tc>
      </w:tr>
      <w:tr w:rsidR="00244C3B" w:rsidRPr="00244C3B" w14:paraId="285DE4B8" w14:textId="77777777" w:rsidTr="00244C3B">
        <w:tc>
          <w:tcPr>
            <w:tcW w:w="0" w:type="auto"/>
            <w:tcBorders>
              <w:top w:val="nil"/>
              <w:left w:val="nil"/>
              <w:bottom w:val="nil"/>
              <w:right w:val="nil"/>
            </w:tcBorders>
            <w:shd w:val="clear" w:color="auto" w:fill="F2F2F2"/>
            <w:hideMark/>
          </w:tcPr>
          <w:p w14:paraId="285DE4B5" w14:textId="77777777" w:rsidR="00244C3B" w:rsidRPr="00244C3B" w:rsidRDefault="00244C3B" w:rsidP="00244C3B">
            <w:pPr>
              <w:overflowPunct/>
              <w:autoSpaceDE/>
              <w:autoSpaceDN/>
              <w:adjustRightInd/>
              <w:rPr>
                <w:rFonts w:asciiTheme="minorHAnsi" w:hAnsiTheme="minorHAnsi" w:cstheme="minorHAnsi"/>
                <w:b/>
                <w:bCs/>
                <w:color w:val="404040"/>
                <w:szCs w:val="22"/>
              </w:rPr>
            </w:pPr>
            <w:r w:rsidRPr="00244C3B">
              <w:rPr>
                <w:rFonts w:asciiTheme="minorHAnsi" w:hAnsiTheme="minorHAnsi" w:cstheme="minorHAnsi"/>
                <w:b/>
                <w:bCs/>
                <w:color w:val="404040"/>
                <w:szCs w:val="22"/>
              </w:rPr>
              <w:t>Rol/taak van student</w:t>
            </w:r>
          </w:p>
        </w:tc>
        <w:tc>
          <w:tcPr>
            <w:tcW w:w="0" w:type="auto"/>
            <w:tcBorders>
              <w:top w:val="single" w:sz="6" w:space="0" w:color="D7D7D7"/>
              <w:left w:val="single" w:sz="6" w:space="0" w:color="D7D7D7"/>
              <w:bottom w:val="nil"/>
              <w:right w:val="nil"/>
            </w:tcBorders>
            <w:shd w:val="clear" w:color="auto" w:fill="F6F6F6"/>
            <w:tcMar>
              <w:top w:w="90" w:type="dxa"/>
              <w:left w:w="150" w:type="dxa"/>
              <w:bottom w:w="90" w:type="dxa"/>
              <w:right w:w="150" w:type="dxa"/>
            </w:tcMar>
            <w:hideMark/>
          </w:tcPr>
          <w:p w14:paraId="285DE4B6" w14:textId="77777777" w:rsidR="00244C3B" w:rsidRPr="00244C3B" w:rsidRDefault="00244C3B" w:rsidP="00244C3B">
            <w:pPr>
              <w:overflowPunct/>
              <w:autoSpaceDE/>
              <w:autoSpaceDN/>
              <w:adjustRightInd/>
              <w:rPr>
                <w:rFonts w:asciiTheme="minorHAnsi" w:hAnsiTheme="minorHAnsi" w:cstheme="minorHAnsi"/>
                <w:color w:val="404040"/>
                <w:szCs w:val="22"/>
              </w:rPr>
            </w:pPr>
            <w:r w:rsidRPr="00244C3B">
              <w:rPr>
                <w:rFonts w:asciiTheme="minorHAnsi" w:hAnsiTheme="minorHAnsi" w:cstheme="minorHAnsi"/>
                <w:color w:val="404040"/>
                <w:szCs w:val="22"/>
              </w:rPr>
              <w:t>Voldoen aan norm</w:t>
            </w:r>
          </w:p>
        </w:tc>
        <w:tc>
          <w:tcPr>
            <w:tcW w:w="0" w:type="auto"/>
            <w:tcBorders>
              <w:top w:val="single" w:sz="6" w:space="0" w:color="D7D7D7"/>
              <w:left w:val="single" w:sz="6" w:space="0" w:color="D7D7D7"/>
              <w:bottom w:val="nil"/>
              <w:right w:val="nil"/>
            </w:tcBorders>
            <w:shd w:val="clear" w:color="auto" w:fill="F6F6F6"/>
            <w:tcMar>
              <w:top w:w="90" w:type="dxa"/>
              <w:left w:w="150" w:type="dxa"/>
              <w:bottom w:w="90" w:type="dxa"/>
              <w:right w:w="150" w:type="dxa"/>
            </w:tcMar>
            <w:hideMark/>
          </w:tcPr>
          <w:p w14:paraId="285DE4B7" w14:textId="77777777" w:rsidR="00244C3B" w:rsidRPr="00244C3B" w:rsidRDefault="00244C3B" w:rsidP="00244C3B">
            <w:pPr>
              <w:overflowPunct/>
              <w:autoSpaceDE/>
              <w:autoSpaceDN/>
              <w:adjustRightInd/>
              <w:rPr>
                <w:rFonts w:asciiTheme="minorHAnsi" w:hAnsiTheme="minorHAnsi" w:cstheme="minorHAnsi"/>
                <w:color w:val="404040"/>
                <w:szCs w:val="22"/>
              </w:rPr>
            </w:pPr>
            <w:r w:rsidRPr="00244C3B">
              <w:rPr>
                <w:rFonts w:asciiTheme="minorHAnsi" w:hAnsiTheme="minorHAnsi" w:cstheme="minorHAnsi"/>
                <w:color w:val="404040"/>
                <w:szCs w:val="22"/>
              </w:rPr>
              <w:t>Gebruikt resultaten om leren te verbeteren, doelen bij te stellen</w:t>
            </w:r>
          </w:p>
        </w:tc>
      </w:tr>
    </w:tbl>
    <w:p w14:paraId="285DE4B9" w14:textId="77777777" w:rsidR="00244C3B" w:rsidRPr="00244C3B" w:rsidRDefault="00244C3B" w:rsidP="001157E9">
      <w:pPr>
        <w:rPr>
          <w:rFonts w:asciiTheme="minorHAnsi" w:hAnsiTheme="minorHAnsi" w:cs="Segoe UI"/>
          <w:b/>
          <w:szCs w:val="22"/>
        </w:rPr>
      </w:pPr>
    </w:p>
    <w:p w14:paraId="285DE4BA" w14:textId="77777777" w:rsidR="0024002A" w:rsidRPr="0024002A" w:rsidRDefault="00FD23DE" w:rsidP="0024002A">
      <w:pPr>
        <w:rPr>
          <w:rFonts w:asciiTheme="minorHAnsi" w:hAnsiTheme="minorHAnsi" w:cs="Segoe UI"/>
          <w:b/>
          <w:szCs w:val="22"/>
        </w:rPr>
      </w:pPr>
      <w:r w:rsidRPr="001157E9">
        <w:rPr>
          <w:rFonts w:asciiTheme="minorHAnsi" w:hAnsiTheme="minorHAnsi" w:cs="Segoe UI"/>
          <w:b/>
          <w:noProof/>
          <w:szCs w:val="22"/>
        </w:rPr>
        <w:drawing>
          <wp:anchor distT="0" distB="0" distL="114300" distR="114300" simplePos="0" relativeHeight="251658240" behindDoc="0" locked="0" layoutInCell="1" allowOverlap="1" wp14:anchorId="285DE4D7" wp14:editId="285DE4D8">
            <wp:simplePos x="0" y="0"/>
            <wp:positionH relativeFrom="margin">
              <wp:posOffset>2692400</wp:posOffset>
            </wp:positionH>
            <wp:positionV relativeFrom="margin">
              <wp:posOffset>4119880</wp:posOffset>
            </wp:positionV>
            <wp:extent cx="3644900" cy="1219200"/>
            <wp:effectExtent l="0" t="0" r="0" b="0"/>
            <wp:wrapSquare wrapText="bothSides"/>
            <wp:docPr id="4" name="Picture 4" descr="De kwaliteit van feedback tijdens de afname van een performance assessment  The quality of feedback during the performance a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 kwaliteit van feedback tijdens de afname van een performance assessment  The quality of feedback during the performance ass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44900"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157E9">
        <w:rPr>
          <w:rFonts w:asciiTheme="minorHAnsi" w:hAnsiTheme="minorHAnsi" w:cs="Segoe UI"/>
          <w:b/>
          <w:noProof/>
          <w:szCs w:val="22"/>
        </w:rPr>
        <w:drawing>
          <wp:inline distT="0" distB="0" distL="0" distR="0" wp14:anchorId="285DE4D9" wp14:editId="285DE4DA">
            <wp:extent cx="2438400" cy="2374341"/>
            <wp:effectExtent l="0" t="0" r="0" b="6985"/>
            <wp:docPr id="2" name="Picture 2" descr="Assessment as Learning - ETEC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sessment as Learning - ETEC 5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52388" cy="2387961"/>
                    </a:xfrm>
                    <a:prstGeom prst="rect">
                      <a:avLst/>
                    </a:prstGeom>
                    <a:noFill/>
                    <a:ln>
                      <a:noFill/>
                    </a:ln>
                  </pic:spPr>
                </pic:pic>
              </a:graphicData>
            </a:graphic>
          </wp:inline>
        </w:drawing>
      </w:r>
      <w:r w:rsidRPr="00FD23DE">
        <w:rPr>
          <w:rFonts w:asciiTheme="minorHAnsi" w:hAnsiTheme="minorHAnsi" w:cs="Segoe UI"/>
          <w:b/>
          <w:noProof/>
          <w:szCs w:val="22"/>
        </w:rPr>
        <w:t xml:space="preserve"> </w:t>
      </w:r>
    </w:p>
    <w:p w14:paraId="285DE4BB" w14:textId="77777777" w:rsidR="000A00E3" w:rsidRDefault="000A00E3" w:rsidP="00A55BB8">
      <w:pPr>
        <w:rPr>
          <w:rFonts w:asciiTheme="minorHAnsi" w:hAnsiTheme="minorHAnsi" w:cs="Segoe UI"/>
          <w:b/>
          <w:szCs w:val="22"/>
        </w:rPr>
      </w:pPr>
    </w:p>
    <w:p w14:paraId="285DE4BC" w14:textId="77777777" w:rsidR="00A55BB8" w:rsidRPr="00D01FEA" w:rsidRDefault="00053437" w:rsidP="00A55BB8">
      <w:pPr>
        <w:rPr>
          <w:rFonts w:asciiTheme="minorHAnsi" w:hAnsiTheme="minorHAnsi" w:cs="Segoe UI"/>
          <w:b/>
          <w:szCs w:val="22"/>
        </w:rPr>
      </w:pPr>
      <w:r w:rsidRPr="009452D1">
        <w:rPr>
          <w:rFonts w:asciiTheme="minorHAnsi" w:hAnsiTheme="minorHAnsi" w:cs="Segoe UI"/>
          <w:b/>
          <w:bCs/>
          <w:szCs w:val="22"/>
        </w:rPr>
        <w:t>18u</w:t>
      </w:r>
      <w:r>
        <w:rPr>
          <w:rFonts w:asciiTheme="minorHAnsi" w:hAnsiTheme="minorHAnsi" w:cs="Segoe UI"/>
          <w:b/>
          <w:bCs/>
          <w:szCs w:val="22"/>
        </w:rPr>
        <w:t>30</w:t>
      </w:r>
      <w:r w:rsidRPr="009452D1">
        <w:rPr>
          <w:rFonts w:asciiTheme="minorHAnsi" w:hAnsiTheme="minorHAnsi" w:cs="Segoe UI"/>
          <w:b/>
          <w:bCs/>
          <w:szCs w:val="22"/>
        </w:rPr>
        <w:t xml:space="preserve"> - 19u</w:t>
      </w:r>
      <w:r>
        <w:rPr>
          <w:rFonts w:asciiTheme="minorHAnsi" w:hAnsiTheme="minorHAnsi" w:cs="Segoe UI"/>
          <w:b/>
          <w:bCs/>
          <w:szCs w:val="22"/>
        </w:rPr>
        <w:t>15</w:t>
      </w:r>
      <w:r>
        <w:rPr>
          <w:rFonts w:asciiTheme="minorHAnsi" w:hAnsiTheme="minorHAnsi" w:cs="Segoe UI"/>
          <w:szCs w:val="22"/>
        </w:rPr>
        <w:t xml:space="preserve"> </w:t>
      </w:r>
      <w:r w:rsidR="00832464" w:rsidRPr="00D01FEA">
        <w:rPr>
          <w:rFonts w:asciiTheme="minorHAnsi" w:hAnsiTheme="minorHAnsi" w:cs="Segoe UI"/>
          <w:b/>
          <w:szCs w:val="22"/>
        </w:rPr>
        <w:t xml:space="preserve">Deel </w:t>
      </w:r>
      <w:r w:rsidR="009452D1" w:rsidRPr="00D01FEA">
        <w:rPr>
          <w:rFonts w:asciiTheme="minorHAnsi" w:hAnsiTheme="minorHAnsi" w:cs="Segoe UI"/>
          <w:b/>
          <w:szCs w:val="22"/>
        </w:rPr>
        <w:t>2</w:t>
      </w:r>
      <w:r w:rsidR="00832464" w:rsidRPr="00D01FEA">
        <w:rPr>
          <w:rFonts w:asciiTheme="minorHAnsi" w:hAnsiTheme="minorHAnsi" w:cs="Segoe UI"/>
          <w:b/>
          <w:szCs w:val="22"/>
        </w:rPr>
        <w:t xml:space="preserve"> </w:t>
      </w:r>
      <w:r w:rsidRPr="00D01FEA">
        <w:rPr>
          <w:rFonts w:asciiTheme="minorHAnsi" w:hAnsiTheme="minorHAnsi" w:cs="Segoe UI"/>
          <w:b/>
          <w:szCs w:val="22"/>
        </w:rPr>
        <w:t>Mentimeter</w:t>
      </w:r>
      <w:r w:rsidR="00322C2A" w:rsidRPr="00D01FEA">
        <w:rPr>
          <w:rFonts w:asciiTheme="minorHAnsi" w:hAnsiTheme="minorHAnsi" w:cs="Segoe UI"/>
          <w:b/>
          <w:szCs w:val="22"/>
        </w:rPr>
        <w:t xml:space="preserve"> en toepassing</w:t>
      </w:r>
    </w:p>
    <w:p w14:paraId="285DE4BD" w14:textId="77777777" w:rsidR="007C3CD1" w:rsidRDefault="007C3CD1" w:rsidP="007C3CD1">
      <w:pPr>
        <w:rPr>
          <w:rFonts w:asciiTheme="minorHAnsi" w:hAnsiTheme="minorHAnsi" w:cs="Segoe UI"/>
          <w:szCs w:val="22"/>
        </w:rPr>
      </w:pPr>
      <w:r w:rsidRPr="00322C2A">
        <w:rPr>
          <w:rFonts w:asciiTheme="minorHAnsi" w:hAnsiTheme="minorHAnsi" w:cs="Segoe UI"/>
          <w:bCs/>
          <w:iCs/>
          <w:szCs w:val="22"/>
          <w:u w:val="single"/>
        </w:rPr>
        <w:t>Doel</w:t>
      </w:r>
      <w:r w:rsidRPr="00322C2A">
        <w:rPr>
          <w:rFonts w:asciiTheme="minorHAnsi" w:hAnsiTheme="minorHAnsi" w:cs="Segoe UI"/>
          <w:bCs/>
          <w:iCs/>
          <w:szCs w:val="22"/>
        </w:rPr>
        <w:t>:</w:t>
      </w:r>
      <w:r>
        <w:rPr>
          <w:rFonts w:asciiTheme="minorHAnsi" w:hAnsiTheme="minorHAnsi" w:cs="Segoe UI"/>
          <w:szCs w:val="22"/>
        </w:rPr>
        <w:t xml:space="preserve"> inzicht krijgen in </w:t>
      </w:r>
      <w:r w:rsidR="00053437">
        <w:rPr>
          <w:rFonts w:asciiTheme="minorHAnsi" w:hAnsiTheme="minorHAnsi" w:cs="Segoe UI"/>
          <w:szCs w:val="22"/>
        </w:rPr>
        <w:t>elkaars beoordelingskwaliteiten/valkuilen, inzicht krijgen op hoe opleiders beoordelen. Welke criteria hanteren zij?</w:t>
      </w:r>
      <w:r w:rsidR="00AD27CC">
        <w:rPr>
          <w:rFonts w:asciiTheme="minorHAnsi" w:hAnsiTheme="minorHAnsi" w:cs="Segoe UI"/>
          <w:szCs w:val="22"/>
        </w:rPr>
        <w:t xml:space="preserve"> Kan je zo meten wat je wilt weten? De competenties?</w:t>
      </w:r>
      <w:r w:rsidR="007A59FC">
        <w:rPr>
          <w:rFonts w:asciiTheme="minorHAnsi" w:hAnsiTheme="minorHAnsi" w:cs="Segoe UI"/>
          <w:szCs w:val="22"/>
        </w:rPr>
        <w:t xml:space="preserve"> Hoe betrouwbaar is de beoordeling van beoordelaar A en beoordelaar B?</w:t>
      </w:r>
      <w:r w:rsidR="00322C2A">
        <w:rPr>
          <w:rFonts w:asciiTheme="minorHAnsi" w:hAnsiTheme="minorHAnsi" w:cs="Segoe UI"/>
          <w:szCs w:val="22"/>
        </w:rPr>
        <w:t xml:space="preserve"> Wat hebben ze nodig etc.</w:t>
      </w:r>
    </w:p>
    <w:p w14:paraId="285DE4BE" w14:textId="77777777" w:rsidR="00205725" w:rsidRDefault="007C3CD1" w:rsidP="008C5AF6">
      <w:pPr>
        <w:rPr>
          <w:rFonts w:asciiTheme="minorHAnsi" w:hAnsiTheme="minorHAnsi" w:cs="Segoe UI"/>
          <w:szCs w:val="22"/>
        </w:rPr>
      </w:pPr>
      <w:r w:rsidRPr="007C3CD1">
        <w:rPr>
          <w:rFonts w:asciiTheme="minorHAnsi" w:hAnsiTheme="minorHAnsi" w:cs="Segoe UI"/>
          <w:szCs w:val="22"/>
          <w:u w:val="single"/>
        </w:rPr>
        <w:t>Proces</w:t>
      </w:r>
      <w:r>
        <w:rPr>
          <w:rFonts w:asciiTheme="minorHAnsi" w:hAnsiTheme="minorHAnsi" w:cs="Segoe UI"/>
          <w:szCs w:val="22"/>
          <w:u w:val="single"/>
        </w:rPr>
        <w:t xml:space="preserve"> vooraf</w:t>
      </w:r>
      <w:r>
        <w:rPr>
          <w:rFonts w:asciiTheme="minorHAnsi" w:hAnsiTheme="minorHAnsi" w:cs="Segoe UI"/>
          <w:szCs w:val="22"/>
        </w:rPr>
        <w:t xml:space="preserve">: </w:t>
      </w:r>
      <w:r w:rsidR="00053437">
        <w:rPr>
          <w:rFonts w:asciiTheme="minorHAnsi" w:hAnsiTheme="minorHAnsi" w:cs="Segoe UI"/>
          <w:szCs w:val="22"/>
        </w:rPr>
        <w:t xml:space="preserve">Twee coaches hebben samen een mentimeter gemaakt, om met de opleiders in gesprek te kunnen gaan over het beoordelen. </w:t>
      </w:r>
      <w:r w:rsidR="00053437" w:rsidRPr="00053437">
        <w:rPr>
          <w:rFonts w:asciiTheme="minorHAnsi" w:hAnsiTheme="minorHAnsi" w:cs="Segoe UI"/>
          <w:i/>
          <w:iCs/>
          <w:szCs w:val="22"/>
        </w:rPr>
        <w:t xml:space="preserve">Wat wil je met de </w:t>
      </w:r>
      <w:r w:rsidR="00053437">
        <w:rPr>
          <w:rFonts w:asciiTheme="minorHAnsi" w:hAnsiTheme="minorHAnsi" w:cs="Segoe UI"/>
          <w:i/>
          <w:iCs/>
          <w:szCs w:val="22"/>
        </w:rPr>
        <w:t>antwoorden doen en wat wil je met deze workshop</w:t>
      </w:r>
      <w:r w:rsidR="00053437" w:rsidRPr="00053437">
        <w:rPr>
          <w:rFonts w:asciiTheme="minorHAnsi" w:hAnsiTheme="minorHAnsi" w:cs="Segoe UI"/>
          <w:i/>
          <w:iCs/>
          <w:szCs w:val="22"/>
        </w:rPr>
        <w:t xml:space="preserve"> bereiken?</w:t>
      </w:r>
    </w:p>
    <w:p w14:paraId="285DE4BF" w14:textId="77777777" w:rsidR="007C3CD1" w:rsidRDefault="007C3CD1" w:rsidP="008C5AF6">
      <w:pPr>
        <w:rPr>
          <w:rFonts w:asciiTheme="minorHAnsi" w:hAnsiTheme="minorHAnsi" w:cs="Segoe UI"/>
          <w:szCs w:val="22"/>
        </w:rPr>
      </w:pPr>
      <w:r w:rsidRPr="007C3CD1">
        <w:rPr>
          <w:rFonts w:asciiTheme="minorHAnsi" w:hAnsiTheme="minorHAnsi" w:cs="Segoe UI"/>
          <w:szCs w:val="22"/>
          <w:u w:val="single"/>
        </w:rPr>
        <w:t>Randvoorwaarden</w:t>
      </w:r>
      <w:r>
        <w:rPr>
          <w:rFonts w:asciiTheme="minorHAnsi" w:hAnsiTheme="minorHAnsi" w:cs="Segoe UI"/>
          <w:szCs w:val="22"/>
        </w:rPr>
        <w:t xml:space="preserve">: </w:t>
      </w:r>
      <w:r w:rsidR="00053437">
        <w:rPr>
          <w:rFonts w:asciiTheme="minorHAnsi" w:hAnsiTheme="minorHAnsi" w:cs="Segoe UI"/>
          <w:szCs w:val="22"/>
        </w:rPr>
        <w:t>Goede mentimeter opstellen, weten wat je ermee wil. Voorbeelden:</w:t>
      </w:r>
    </w:p>
    <w:p w14:paraId="285DE4C0" w14:textId="77777777" w:rsidR="00053437" w:rsidRDefault="00053437" w:rsidP="00053437">
      <w:pPr>
        <w:pStyle w:val="ListParagraph"/>
        <w:numPr>
          <w:ilvl w:val="0"/>
          <w:numId w:val="1"/>
        </w:numPr>
        <w:rPr>
          <w:rFonts w:asciiTheme="minorHAnsi" w:hAnsiTheme="minorHAnsi" w:cs="Segoe UI"/>
          <w:szCs w:val="22"/>
        </w:rPr>
      </w:pPr>
      <w:r>
        <w:rPr>
          <w:rFonts w:asciiTheme="minorHAnsi" w:hAnsiTheme="minorHAnsi" w:cs="Segoe UI"/>
          <w:szCs w:val="22"/>
        </w:rPr>
        <w:t>Beoordelaarsvalkuilen</w:t>
      </w:r>
    </w:p>
    <w:p w14:paraId="285DE4C1" w14:textId="77777777" w:rsidR="00053437" w:rsidRDefault="00053437" w:rsidP="00053437">
      <w:pPr>
        <w:pStyle w:val="ListParagraph"/>
        <w:numPr>
          <w:ilvl w:val="0"/>
          <w:numId w:val="1"/>
        </w:numPr>
        <w:rPr>
          <w:rFonts w:asciiTheme="minorHAnsi" w:hAnsiTheme="minorHAnsi" w:cs="Segoe UI"/>
          <w:szCs w:val="22"/>
        </w:rPr>
      </w:pPr>
      <w:r>
        <w:rPr>
          <w:rFonts w:asciiTheme="minorHAnsi" w:hAnsiTheme="minorHAnsi" w:cs="Segoe UI"/>
          <w:szCs w:val="22"/>
        </w:rPr>
        <w:t>Borgen authenticiteit</w:t>
      </w:r>
    </w:p>
    <w:p w14:paraId="285DE4C2" w14:textId="77777777" w:rsidR="00053437" w:rsidRDefault="00053437" w:rsidP="00053437">
      <w:pPr>
        <w:pStyle w:val="ListParagraph"/>
        <w:numPr>
          <w:ilvl w:val="0"/>
          <w:numId w:val="1"/>
        </w:numPr>
        <w:rPr>
          <w:rFonts w:asciiTheme="minorHAnsi" w:hAnsiTheme="minorHAnsi" w:cs="Segoe UI"/>
          <w:szCs w:val="22"/>
        </w:rPr>
      </w:pPr>
      <w:r>
        <w:rPr>
          <w:rFonts w:asciiTheme="minorHAnsi" w:hAnsiTheme="minorHAnsi" w:cs="Segoe UI"/>
          <w:szCs w:val="22"/>
        </w:rPr>
        <w:t>Hoe beoordeel je niveau? Wat doe je bij twijfel?</w:t>
      </w:r>
    </w:p>
    <w:p w14:paraId="285DE4C3" w14:textId="77777777" w:rsidR="00053437" w:rsidRDefault="00053437" w:rsidP="00053437">
      <w:pPr>
        <w:pStyle w:val="ListParagraph"/>
        <w:numPr>
          <w:ilvl w:val="0"/>
          <w:numId w:val="1"/>
        </w:numPr>
        <w:rPr>
          <w:rFonts w:asciiTheme="minorHAnsi" w:hAnsiTheme="minorHAnsi" w:cs="Segoe UI"/>
          <w:szCs w:val="22"/>
        </w:rPr>
      </w:pPr>
      <w:r>
        <w:rPr>
          <w:rFonts w:asciiTheme="minorHAnsi" w:hAnsiTheme="minorHAnsi" w:cs="Segoe UI"/>
          <w:szCs w:val="22"/>
        </w:rPr>
        <w:t>Welke verwachtingen zijn er naar de opleiding?</w:t>
      </w:r>
    </w:p>
    <w:p w14:paraId="285DE4C4" w14:textId="77777777" w:rsidR="00053437" w:rsidRDefault="00053437" w:rsidP="00053437">
      <w:pPr>
        <w:pStyle w:val="ListParagraph"/>
        <w:numPr>
          <w:ilvl w:val="0"/>
          <w:numId w:val="1"/>
        </w:numPr>
        <w:rPr>
          <w:rFonts w:asciiTheme="minorHAnsi" w:hAnsiTheme="minorHAnsi" w:cs="Segoe UI"/>
          <w:szCs w:val="22"/>
        </w:rPr>
      </w:pPr>
      <w:r>
        <w:rPr>
          <w:rFonts w:asciiTheme="minorHAnsi" w:hAnsiTheme="minorHAnsi" w:cs="Segoe UI"/>
          <w:szCs w:val="22"/>
        </w:rPr>
        <w:t>Welke verwachtingen heb je naar de eigen instelling?</w:t>
      </w:r>
    </w:p>
    <w:p w14:paraId="285DE4C5" w14:textId="77777777" w:rsidR="00053437" w:rsidRDefault="00053437" w:rsidP="00053437">
      <w:pPr>
        <w:pStyle w:val="ListParagraph"/>
        <w:numPr>
          <w:ilvl w:val="0"/>
          <w:numId w:val="1"/>
        </w:numPr>
        <w:rPr>
          <w:rFonts w:asciiTheme="minorHAnsi" w:hAnsiTheme="minorHAnsi" w:cs="Segoe UI"/>
          <w:szCs w:val="22"/>
        </w:rPr>
      </w:pPr>
      <w:r>
        <w:rPr>
          <w:rFonts w:asciiTheme="minorHAnsi" w:hAnsiTheme="minorHAnsi" w:cs="Segoe UI"/>
          <w:szCs w:val="22"/>
        </w:rPr>
        <w:t>SWOT-analyse over beoordelen in de praktijk</w:t>
      </w:r>
    </w:p>
    <w:p w14:paraId="285DE4C6" w14:textId="77777777" w:rsidR="00053437" w:rsidRDefault="00053437" w:rsidP="00053437">
      <w:pPr>
        <w:pStyle w:val="ListParagraph"/>
        <w:numPr>
          <w:ilvl w:val="0"/>
          <w:numId w:val="1"/>
        </w:numPr>
        <w:rPr>
          <w:rFonts w:asciiTheme="minorHAnsi" w:hAnsiTheme="minorHAnsi" w:cs="Segoe UI"/>
          <w:szCs w:val="22"/>
        </w:rPr>
      </w:pPr>
      <w:r>
        <w:rPr>
          <w:rFonts w:asciiTheme="minorHAnsi" w:hAnsiTheme="minorHAnsi" w:cs="Segoe UI"/>
          <w:szCs w:val="22"/>
        </w:rPr>
        <w:t>Wat is nodig van de opleiding, wat wordt gemist?</w:t>
      </w:r>
    </w:p>
    <w:p w14:paraId="285DE4C7" w14:textId="77777777" w:rsidR="00053437" w:rsidRDefault="00053437" w:rsidP="00053437">
      <w:pPr>
        <w:pStyle w:val="ListParagraph"/>
        <w:numPr>
          <w:ilvl w:val="0"/>
          <w:numId w:val="1"/>
        </w:numPr>
        <w:rPr>
          <w:rFonts w:asciiTheme="minorHAnsi" w:hAnsiTheme="minorHAnsi" w:cs="Segoe UI"/>
          <w:szCs w:val="22"/>
        </w:rPr>
      </w:pPr>
      <w:r>
        <w:rPr>
          <w:rFonts w:asciiTheme="minorHAnsi" w:hAnsiTheme="minorHAnsi" w:cs="Segoe UI"/>
          <w:szCs w:val="22"/>
        </w:rPr>
        <w:t>Welke criteria hanteert een opleider om te beoordelen of de VioS iets zelfstandig kan?</w:t>
      </w:r>
    </w:p>
    <w:p w14:paraId="285DE4C8" w14:textId="77777777" w:rsidR="00053437" w:rsidRPr="00053437" w:rsidRDefault="00053437" w:rsidP="00053437">
      <w:pPr>
        <w:pStyle w:val="ListParagraph"/>
        <w:numPr>
          <w:ilvl w:val="0"/>
          <w:numId w:val="1"/>
        </w:numPr>
        <w:rPr>
          <w:rFonts w:asciiTheme="minorHAnsi" w:hAnsiTheme="minorHAnsi" w:cs="Segoe UI"/>
          <w:szCs w:val="22"/>
        </w:rPr>
      </w:pPr>
      <w:r>
        <w:rPr>
          <w:rFonts w:asciiTheme="minorHAnsi" w:hAnsiTheme="minorHAnsi" w:cs="Segoe UI"/>
          <w:szCs w:val="22"/>
        </w:rPr>
        <w:t>Etc</w:t>
      </w:r>
    </w:p>
    <w:p w14:paraId="285DE4C9" w14:textId="77777777" w:rsidR="007C3CD1" w:rsidRDefault="007C3CD1" w:rsidP="008C5AF6">
      <w:pPr>
        <w:rPr>
          <w:rFonts w:asciiTheme="minorHAnsi" w:hAnsiTheme="minorHAnsi" w:cs="Segoe UI"/>
          <w:szCs w:val="22"/>
        </w:rPr>
      </w:pPr>
      <w:r w:rsidRPr="007C3CD1">
        <w:rPr>
          <w:rFonts w:asciiTheme="minorHAnsi" w:hAnsiTheme="minorHAnsi" w:cs="Segoe UI"/>
          <w:szCs w:val="22"/>
          <w:u w:val="single"/>
        </w:rPr>
        <w:lastRenderedPageBreak/>
        <w:t>Proces gedurende workshop</w:t>
      </w:r>
      <w:r>
        <w:rPr>
          <w:rFonts w:asciiTheme="minorHAnsi" w:hAnsiTheme="minorHAnsi" w:cs="Segoe UI"/>
          <w:szCs w:val="22"/>
        </w:rPr>
        <w:t xml:space="preserve">: </w:t>
      </w:r>
      <w:r w:rsidR="00205725">
        <w:rPr>
          <w:rFonts w:asciiTheme="minorHAnsi" w:hAnsiTheme="minorHAnsi" w:cs="Segoe UI"/>
          <w:szCs w:val="22"/>
        </w:rPr>
        <w:t xml:space="preserve">De </w:t>
      </w:r>
      <w:r w:rsidR="00053437">
        <w:rPr>
          <w:rFonts w:asciiTheme="minorHAnsi" w:hAnsiTheme="minorHAnsi" w:cs="Segoe UI"/>
          <w:szCs w:val="22"/>
        </w:rPr>
        <w:t>coach begeleidt de opleiders bij het invullen van de mentimeter en stelt kritische vragen</w:t>
      </w:r>
      <w:r w:rsidR="00B04DE6">
        <w:rPr>
          <w:rFonts w:asciiTheme="minorHAnsi" w:hAnsiTheme="minorHAnsi" w:cs="Segoe UI"/>
          <w:szCs w:val="22"/>
        </w:rPr>
        <w:t xml:space="preserve">. </w:t>
      </w:r>
      <w:r w:rsidR="00322C2A">
        <w:rPr>
          <w:rFonts w:asciiTheme="minorHAnsi" w:hAnsiTheme="minorHAnsi" w:cs="Segoe UI"/>
          <w:szCs w:val="22"/>
        </w:rPr>
        <w:t xml:space="preserve">Na het invullen kan er op elkaar worden ingegaan. Ook kan teruggegrepen worden op de didactische visie zoals boven beschreven. Verder vooral ook kijken naar onze uitgangspunten van de opleiding, past dat bij de uitkomsten van de mentimeter? Ook kan de </w:t>
      </w:r>
      <w:r w:rsidR="00322C2A" w:rsidRPr="00322C2A">
        <w:rPr>
          <w:rFonts w:asciiTheme="minorHAnsi" w:hAnsiTheme="minorHAnsi" w:cs="Segoe UI"/>
          <w:i/>
          <w:iCs/>
          <w:szCs w:val="22"/>
        </w:rPr>
        <w:t>toepassing</w:t>
      </w:r>
      <w:r w:rsidR="00322C2A">
        <w:rPr>
          <w:rFonts w:asciiTheme="minorHAnsi" w:hAnsiTheme="minorHAnsi" w:cs="Segoe UI"/>
          <w:szCs w:val="22"/>
        </w:rPr>
        <w:t xml:space="preserve"> direct worden gemaakt: hoe ga je nieuwe informatie toepassen morgen?</w:t>
      </w:r>
    </w:p>
    <w:p w14:paraId="285DE4CA" w14:textId="77777777" w:rsidR="008C5AF6" w:rsidRDefault="007C3CD1" w:rsidP="008C5AF6">
      <w:pPr>
        <w:rPr>
          <w:rFonts w:asciiTheme="minorHAnsi" w:hAnsiTheme="minorHAnsi" w:cs="Segoe UI"/>
          <w:szCs w:val="22"/>
        </w:rPr>
      </w:pPr>
      <w:r w:rsidRPr="007C3CD1">
        <w:rPr>
          <w:rFonts w:asciiTheme="minorHAnsi" w:hAnsiTheme="minorHAnsi" w:cs="Segoe UI"/>
          <w:szCs w:val="22"/>
          <w:u w:val="single"/>
        </w:rPr>
        <w:t>Tijd</w:t>
      </w:r>
      <w:r>
        <w:rPr>
          <w:rFonts w:asciiTheme="minorHAnsi" w:hAnsiTheme="minorHAnsi" w:cs="Segoe UI"/>
          <w:szCs w:val="22"/>
        </w:rPr>
        <w:t xml:space="preserve">: </w:t>
      </w:r>
      <w:r w:rsidR="00053437">
        <w:rPr>
          <w:rFonts w:asciiTheme="minorHAnsi" w:hAnsiTheme="minorHAnsi" w:cs="Segoe UI"/>
          <w:szCs w:val="22"/>
        </w:rPr>
        <w:t>Zo lang als nodig. Minimaal 20min, en bij uitloop kan deel 3 (zie verderop) hierin worden meegenomen.</w:t>
      </w:r>
    </w:p>
    <w:p w14:paraId="285DE4CB" w14:textId="77777777" w:rsidR="00B04DE6" w:rsidRDefault="007C3CD1" w:rsidP="008C5AF6">
      <w:pPr>
        <w:rPr>
          <w:rFonts w:asciiTheme="minorHAnsi" w:hAnsiTheme="minorHAnsi" w:cs="Segoe UI"/>
          <w:szCs w:val="22"/>
        </w:rPr>
      </w:pPr>
      <w:r w:rsidRPr="007C3CD1">
        <w:rPr>
          <w:rFonts w:asciiTheme="minorHAnsi" w:hAnsiTheme="minorHAnsi" w:cs="Segoe UI"/>
          <w:szCs w:val="22"/>
          <w:u w:val="single"/>
        </w:rPr>
        <w:t>Nabespreking</w:t>
      </w:r>
      <w:r>
        <w:rPr>
          <w:rFonts w:asciiTheme="minorHAnsi" w:hAnsiTheme="minorHAnsi" w:cs="Segoe UI"/>
          <w:szCs w:val="22"/>
        </w:rPr>
        <w:t xml:space="preserve">: </w:t>
      </w:r>
      <w:r w:rsidR="00053437">
        <w:rPr>
          <w:rFonts w:asciiTheme="minorHAnsi" w:hAnsiTheme="minorHAnsi" w:cs="Segoe UI"/>
          <w:szCs w:val="22"/>
        </w:rPr>
        <w:t xml:space="preserve">Evalueren hoe de mentimeter is bevallen, maar ook vragen of er nog onbeantwoorde vragen liggen </w:t>
      </w:r>
      <w:r w:rsidR="00FD23DE">
        <w:rPr>
          <w:rFonts w:asciiTheme="minorHAnsi" w:hAnsiTheme="minorHAnsi" w:cs="Segoe UI"/>
          <w:szCs w:val="22"/>
        </w:rPr>
        <w:t>n.a.v.</w:t>
      </w:r>
      <w:r w:rsidR="00053437">
        <w:rPr>
          <w:rFonts w:asciiTheme="minorHAnsi" w:hAnsiTheme="minorHAnsi" w:cs="Segoe UI"/>
          <w:szCs w:val="22"/>
        </w:rPr>
        <w:t xml:space="preserve"> de sessie of </w:t>
      </w:r>
      <w:r w:rsidR="00FD23DE">
        <w:rPr>
          <w:rFonts w:asciiTheme="minorHAnsi" w:hAnsiTheme="minorHAnsi" w:cs="Segoe UI"/>
          <w:szCs w:val="22"/>
        </w:rPr>
        <w:t>n.a.v.</w:t>
      </w:r>
      <w:r w:rsidR="00053437">
        <w:rPr>
          <w:rFonts w:asciiTheme="minorHAnsi" w:hAnsiTheme="minorHAnsi" w:cs="Segoe UI"/>
          <w:szCs w:val="22"/>
        </w:rPr>
        <w:t xml:space="preserve"> het onderwerp</w:t>
      </w:r>
      <w:r w:rsidR="00184D71">
        <w:rPr>
          <w:rFonts w:asciiTheme="minorHAnsi" w:hAnsiTheme="minorHAnsi" w:cs="Segoe UI"/>
          <w:szCs w:val="22"/>
        </w:rPr>
        <w:t>.</w:t>
      </w:r>
    </w:p>
    <w:p w14:paraId="285DE4CC" w14:textId="77777777" w:rsidR="008C5AF6" w:rsidRPr="008C5AF6" w:rsidRDefault="00A15FC3" w:rsidP="008C5AF6">
      <w:pPr>
        <w:rPr>
          <w:rFonts w:asciiTheme="minorHAnsi" w:hAnsiTheme="minorHAnsi" w:cs="Segoe UI"/>
          <w:szCs w:val="22"/>
        </w:rPr>
      </w:pPr>
      <w:r>
        <w:rPr>
          <w:rFonts w:asciiTheme="minorHAnsi" w:hAnsiTheme="minorHAnsi" w:cs="Segoe UI"/>
          <w:szCs w:val="22"/>
        </w:rPr>
        <w:t>Tips voor p</w:t>
      </w:r>
      <w:r w:rsidR="008C5AF6" w:rsidRPr="008C5AF6">
        <w:rPr>
          <w:rFonts w:asciiTheme="minorHAnsi" w:hAnsiTheme="minorHAnsi" w:cs="Segoe UI"/>
          <w:szCs w:val="22"/>
        </w:rPr>
        <w:t xml:space="preserve">unten ter </w:t>
      </w:r>
      <w:r w:rsidR="008C5AF6" w:rsidRPr="008C5AF6">
        <w:rPr>
          <w:rFonts w:asciiTheme="minorHAnsi" w:hAnsiTheme="minorHAnsi" w:cs="Segoe UI"/>
          <w:szCs w:val="22"/>
          <w:u w:val="single"/>
        </w:rPr>
        <w:t>nabespreking</w:t>
      </w:r>
      <w:r w:rsidR="008C5AF6" w:rsidRPr="008C5AF6">
        <w:rPr>
          <w:rFonts w:asciiTheme="minorHAnsi" w:hAnsiTheme="minorHAnsi" w:cs="Segoe UI"/>
          <w:szCs w:val="22"/>
        </w:rPr>
        <w:t>:</w:t>
      </w:r>
    </w:p>
    <w:p w14:paraId="285DE4CD" w14:textId="77777777" w:rsidR="00A15FC3" w:rsidRDefault="00053437" w:rsidP="008C5AF6">
      <w:pPr>
        <w:pStyle w:val="ListParagraph"/>
        <w:numPr>
          <w:ilvl w:val="0"/>
          <w:numId w:val="1"/>
        </w:numPr>
        <w:rPr>
          <w:rFonts w:asciiTheme="minorHAnsi" w:hAnsiTheme="minorHAnsi" w:cs="Segoe UI"/>
          <w:szCs w:val="22"/>
        </w:rPr>
      </w:pPr>
      <w:r>
        <w:rPr>
          <w:rFonts w:asciiTheme="minorHAnsi" w:hAnsiTheme="minorHAnsi" w:cs="Segoe UI"/>
          <w:szCs w:val="22"/>
        </w:rPr>
        <w:t>Welke valkuilen in beoordelen zijn niet genoemd, worden deze wel herkend?</w:t>
      </w:r>
    </w:p>
    <w:p w14:paraId="285DE4CE" w14:textId="77777777" w:rsidR="00A15FC3" w:rsidRDefault="00053437" w:rsidP="008C5AF6">
      <w:pPr>
        <w:pStyle w:val="ListParagraph"/>
        <w:numPr>
          <w:ilvl w:val="0"/>
          <w:numId w:val="1"/>
        </w:numPr>
        <w:rPr>
          <w:rFonts w:asciiTheme="minorHAnsi" w:hAnsiTheme="minorHAnsi" w:cs="Segoe UI"/>
          <w:szCs w:val="22"/>
        </w:rPr>
      </w:pPr>
      <w:r>
        <w:rPr>
          <w:rFonts w:asciiTheme="minorHAnsi" w:hAnsiTheme="minorHAnsi" w:cs="Segoe UI"/>
          <w:szCs w:val="22"/>
        </w:rPr>
        <w:t xml:space="preserve">Is er een algemene deler te noemen in het beoordelen van het eindniveau? </w:t>
      </w:r>
    </w:p>
    <w:p w14:paraId="285DE4CF" w14:textId="77777777" w:rsidR="00053437" w:rsidRDefault="00053437" w:rsidP="008C5AF6">
      <w:pPr>
        <w:pStyle w:val="ListParagraph"/>
        <w:numPr>
          <w:ilvl w:val="0"/>
          <w:numId w:val="1"/>
        </w:numPr>
        <w:rPr>
          <w:rFonts w:asciiTheme="minorHAnsi" w:hAnsiTheme="minorHAnsi" w:cs="Segoe UI"/>
          <w:szCs w:val="22"/>
        </w:rPr>
      </w:pPr>
      <w:r>
        <w:rPr>
          <w:rFonts w:asciiTheme="minorHAnsi" w:hAnsiTheme="minorHAnsi" w:cs="Segoe UI"/>
          <w:szCs w:val="22"/>
        </w:rPr>
        <w:t xml:space="preserve">Welke tips neemt eenieder mee naar huis </w:t>
      </w:r>
      <w:r w:rsidR="00FD23DE">
        <w:rPr>
          <w:rFonts w:asciiTheme="minorHAnsi" w:hAnsiTheme="minorHAnsi" w:cs="Segoe UI"/>
          <w:szCs w:val="22"/>
        </w:rPr>
        <w:t>m.b.t.</w:t>
      </w:r>
      <w:r>
        <w:rPr>
          <w:rFonts w:asciiTheme="minorHAnsi" w:hAnsiTheme="minorHAnsi" w:cs="Segoe UI"/>
          <w:szCs w:val="22"/>
        </w:rPr>
        <w:t xml:space="preserve"> het beoordelen van het eindniveau, of het niveau zoals het er nu ligt?</w:t>
      </w:r>
    </w:p>
    <w:p w14:paraId="285DE4D0" w14:textId="50DEF989" w:rsidR="00322C2A" w:rsidRDefault="00322C2A" w:rsidP="008A1727">
      <w:pPr>
        <w:rPr>
          <w:rFonts w:asciiTheme="minorHAnsi" w:hAnsiTheme="minorHAnsi" w:cs="Segoe UI"/>
          <w:b/>
          <w:bCs/>
          <w:szCs w:val="22"/>
        </w:rPr>
      </w:pPr>
    </w:p>
    <w:p w14:paraId="1517EC57" w14:textId="5D4B452D" w:rsidR="009819C5" w:rsidRDefault="009819C5" w:rsidP="008A1727">
      <w:pPr>
        <w:rPr>
          <w:rFonts w:asciiTheme="minorHAnsi" w:hAnsiTheme="minorHAnsi" w:cs="Segoe UI"/>
          <w:b/>
          <w:bCs/>
          <w:szCs w:val="22"/>
        </w:rPr>
      </w:pPr>
      <w:r>
        <w:rPr>
          <w:rFonts w:asciiTheme="minorHAnsi" w:hAnsiTheme="minorHAnsi" w:cs="Segoe UI"/>
          <w:b/>
          <w:bCs/>
          <w:szCs w:val="22"/>
        </w:rPr>
        <w:t xml:space="preserve">Alternatief voor workshop 2 is een workshop geleid door Ruud Venekamp, waarbij een vervolg op de train de trainer wordt verzorgd. Hierbij zijn de leerdoelen hetzelfde, en zal de werkvorm zo zijn dat workshop 1 en 2 afwisselend worden gegeven. Dit betekent dan ook dat er geen sprake is van 2 workshops maar van 1 workshop waarbij de inhoud van beide workshops afwisselend aan bod komen. </w:t>
      </w:r>
    </w:p>
    <w:p w14:paraId="33D74111" w14:textId="77777777" w:rsidR="009819C5" w:rsidRDefault="009819C5" w:rsidP="008A1727">
      <w:pPr>
        <w:rPr>
          <w:rFonts w:asciiTheme="minorHAnsi" w:hAnsiTheme="minorHAnsi" w:cs="Segoe UI"/>
          <w:b/>
          <w:bCs/>
          <w:szCs w:val="22"/>
        </w:rPr>
      </w:pPr>
      <w:bookmarkStart w:id="0" w:name="_GoBack"/>
      <w:bookmarkEnd w:id="0"/>
    </w:p>
    <w:p w14:paraId="285DE4D1" w14:textId="77777777" w:rsidR="00D354A2" w:rsidRPr="00832464" w:rsidRDefault="00053437" w:rsidP="008A1727">
      <w:pPr>
        <w:rPr>
          <w:rFonts w:asciiTheme="minorHAnsi" w:hAnsiTheme="minorHAnsi" w:cs="Segoe UI"/>
          <w:b/>
          <w:szCs w:val="22"/>
        </w:rPr>
      </w:pPr>
      <w:r w:rsidRPr="009452D1">
        <w:rPr>
          <w:rFonts w:asciiTheme="minorHAnsi" w:hAnsiTheme="minorHAnsi" w:cs="Segoe UI"/>
          <w:b/>
          <w:bCs/>
          <w:szCs w:val="22"/>
        </w:rPr>
        <w:t>19u</w:t>
      </w:r>
      <w:r w:rsidR="00322C2A">
        <w:rPr>
          <w:rFonts w:asciiTheme="minorHAnsi" w:hAnsiTheme="minorHAnsi" w:cs="Segoe UI"/>
          <w:b/>
          <w:bCs/>
          <w:szCs w:val="22"/>
        </w:rPr>
        <w:t>4</w:t>
      </w:r>
      <w:r w:rsidRPr="009452D1">
        <w:rPr>
          <w:rFonts w:asciiTheme="minorHAnsi" w:hAnsiTheme="minorHAnsi" w:cs="Segoe UI"/>
          <w:b/>
          <w:bCs/>
          <w:szCs w:val="22"/>
        </w:rPr>
        <w:t xml:space="preserve">5 - </w:t>
      </w:r>
      <w:r w:rsidR="00322C2A">
        <w:rPr>
          <w:rFonts w:asciiTheme="minorHAnsi" w:hAnsiTheme="minorHAnsi" w:cs="Segoe UI"/>
          <w:b/>
          <w:bCs/>
          <w:szCs w:val="22"/>
        </w:rPr>
        <w:t>20</w:t>
      </w:r>
      <w:r w:rsidRPr="009452D1">
        <w:rPr>
          <w:rFonts w:asciiTheme="minorHAnsi" w:hAnsiTheme="minorHAnsi" w:cs="Segoe UI"/>
          <w:b/>
          <w:bCs/>
          <w:szCs w:val="22"/>
        </w:rPr>
        <w:t>u</w:t>
      </w:r>
      <w:r w:rsidR="00322C2A">
        <w:rPr>
          <w:rFonts w:asciiTheme="minorHAnsi" w:hAnsiTheme="minorHAnsi" w:cs="Segoe UI"/>
          <w:b/>
          <w:bCs/>
          <w:szCs w:val="22"/>
        </w:rPr>
        <w:t>00</w:t>
      </w:r>
      <w:r>
        <w:rPr>
          <w:rFonts w:asciiTheme="minorHAnsi" w:hAnsiTheme="minorHAnsi" w:cs="Segoe UI"/>
          <w:b/>
          <w:bCs/>
          <w:szCs w:val="22"/>
        </w:rPr>
        <w:t xml:space="preserve"> </w:t>
      </w:r>
      <w:r w:rsidR="00832464" w:rsidRPr="00832464">
        <w:rPr>
          <w:rFonts w:asciiTheme="minorHAnsi" w:hAnsiTheme="minorHAnsi" w:cs="Segoe UI"/>
          <w:b/>
          <w:szCs w:val="22"/>
        </w:rPr>
        <w:t xml:space="preserve">Deel 3 </w:t>
      </w:r>
      <w:r w:rsidR="00322C2A">
        <w:rPr>
          <w:rFonts w:asciiTheme="minorHAnsi" w:hAnsiTheme="minorHAnsi" w:cs="Segoe UI"/>
          <w:b/>
          <w:szCs w:val="22"/>
        </w:rPr>
        <w:t>Afronding en evaluatie</w:t>
      </w:r>
    </w:p>
    <w:p w14:paraId="285DE4D2" w14:textId="77777777" w:rsidR="00832464" w:rsidRPr="0024002A" w:rsidRDefault="00832464" w:rsidP="0024002A">
      <w:pPr>
        <w:pStyle w:val="ListParagraph"/>
        <w:numPr>
          <w:ilvl w:val="0"/>
          <w:numId w:val="13"/>
        </w:numPr>
        <w:rPr>
          <w:rFonts w:asciiTheme="minorHAnsi" w:hAnsiTheme="minorHAnsi" w:cs="Segoe UI"/>
          <w:szCs w:val="22"/>
        </w:rPr>
      </w:pPr>
      <w:r w:rsidRPr="0024002A">
        <w:rPr>
          <w:rFonts w:asciiTheme="minorHAnsi" w:hAnsiTheme="minorHAnsi" w:cs="Segoe UI"/>
          <w:szCs w:val="22"/>
        </w:rPr>
        <w:t xml:space="preserve">Wat zijn de belangrijkste zaken die opleiders meenemen en morgen al </w:t>
      </w:r>
      <w:r w:rsidR="006D1070" w:rsidRPr="0024002A">
        <w:rPr>
          <w:rFonts w:asciiTheme="minorHAnsi" w:hAnsiTheme="minorHAnsi" w:cs="Segoe UI"/>
          <w:szCs w:val="22"/>
        </w:rPr>
        <w:t>kunnen</w:t>
      </w:r>
      <w:r w:rsidRPr="0024002A">
        <w:rPr>
          <w:rFonts w:asciiTheme="minorHAnsi" w:hAnsiTheme="minorHAnsi" w:cs="Segoe UI"/>
          <w:szCs w:val="22"/>
        </w:rPr>
        <w:t xml:space="preserve"> toepassen bij hun VioS?</w:t>
      </w:r>
      <w:r w:rsidR="0024002A" w:rsidRPr="0024002A">
        <w:rPr>
          <w:rFonts w:asciiTheme="minorHAnsi" w:hAnsiTheme="minorHAnsi" w:cs="Segoe UI"/>
          <w:szCs w:val="22"/>
        </w:rPr>
        <w:t xml:space="preserve"> </w:t>
      </w:r>
    </w:p>
    <w:p w14:paraId="285DE4D3" w14:textId="77777777" w:rsidR="00832464" w:rsidRPr="0024002A" w:rsidRDefault="000C4A99" w:rsidP="0024002A">
      <w:pPr>
        <w:pStyle w:val="ListParagraph"/>
        <w:numPr>
          <w:ilvl w:val="0"/>
          <w:numId w:val="13"/>
        </w:numPr>
        <w:rPr>
          <w:rFonts w:asciiTheme="minorHAnsi" w:hAnsiTheme="minorHAnsi" w:cs="Segoe UI"/>
          <w:szCs w:val="22"/>
        </w:rPr>
      </w:pPr>
      <w:r w:rsidRPr="0024002A">
        <w:rPr>
          <w:rFonts w:asciiTheme="minorHAnsi" w:hAnsiTheme="minorHAnsi" w:cs="Segoe UI"/>
          <w:szCs w:val="22"/>
        </w:rPr>
        <w:t xml:space="preserve">Tips en tops </w:t>
      </w:r>
      <w:r w:rsidR="000A00E3" w:rsidRPr="0024002A">
        <w:rPr>
          <w:rFonts w:asciiTheme="minorHAnsi" w:hAnsiTheme="minorHAnsi" w:cs="Segoe UI"/>
          <w:szCs w:val="22"/>
        </w:rPr>
        <w:t>m.b.t.</w:t>
      </w:r>
      <w:r w:rsidRPr="0024002A">
        <w:rPr>
          <w:rFonts w:asciiTheme="minorHAnsi" w:hAnsiTheme="minorHAnsi" w:cs="Segoe UI"/>
          <w:szCs w:val="22"/>
        </w:rPr>
        <w:t xml:space="preserve"> de avond.</w:t>
      </w:r>
    </w:p>
    <w:p w14:paraId="285DE4D4" w14:textId="77777777" w:rsidR="000A00E3" w:rsidRDefault="0024002A" w:rsidP="000A00E3">
      <w:pPr>
        <w:pStyle w:val="ListParagraph"/>
        <w:numPr>
          <w:ilvl w:val="0"/>
          <w:numId w:val="13"/>
        </w:numPr>
        <w:rPr>
          <w:rFonts w:asciiTheme="minorHAnsi" w:hAnsiTheme="minorHAnsi" w:cs="Segoe UI"/>
          <w:szCs w:val="22"/>
        </w:rPr>
      </w:pPr>
      <w:r w:rsidRPr="0024002A">
        <w:rPr>
          <w:rFonts w:asciiTheme="minorHAnsi" w:hAnsiTheme="minorHAnsi" w:cs="Segoe UI"/>
          <w:szCs w:val="22"/>
        </w:rPr>
        <w:t xml:space="preserve">Wensen </w:t>
      </w:r>
      <w:r w:rsidR="000A00E3" w:rsidRPr="0024002A">
        <w:rPr>
          <w:rFonts w:asciiTheme="minorHAnsi" w:hAnsiTheme="minorHAnsi" w:cs="Segoe UI"/>
          <w:szCs w:val="22"/>
        </w:rPr>
        <w:t>m.b.t.</w:t>
      </w:r>
      <w:r w:rsidRPr="0024002A">
        <w:rPr>
          <w:rFonts w:asciiTheme="minorHAnsi" w:hAnsiTheme="minorHAnsi" w:cs="Segoe UI"/>
          <w:szCs w:val="22"/>
        </w:rPr>
        <w:t xml:space="preserve"> contactavond </w:t>
      </w:r>
      <w:r w:rsidR="00322C2A">
        <w:rPr>
          <w:rFonts w:asciiTheme="minorHAnsi" w:hAnsiTheme="minorHAnsi" w:cs="Segoe UI"/>
          <w:szCs w:val="22"/>
        </w:rPr>
        <w:t>3</w:t>
      </w:r>
      <w:r w:rsidRPr="0024002A">
        <w:rPr>
          <w:rFonts w:asciiTheme="minorHAnsi" w:hAnsiTheme="minorHAnsi" w:cs="Segoe UI"/>
          <w:szCs w:val="22"/>
        </w:rPr>
        <w:t xml:space="preserve">: </w:t>
      </w:r>
      <w:r w:rsidR="00322C2A">
        <w:rPr>
          <w:rFonts w:asciiTheme="minorHAnsi" w:hAnsiTheme="minorHAnsi" w:cs="Segoe UI"/>
          <w:szCs w:val="22"/>
        </w:rPr>
        <w:t>leerklimaat</w:t>
      </w:r>
    </w:p>
    <w:p w14:paraId="285DE4D5" w14:textId="77777777" w:rsidR="00D354A2" w:rsidRPr="008C5AF6" w:rsidRDefault="00D354A2" w:rsidP="008A1727">
      <w:pPr>
        <w:rPr>
          <w:rFonts w:asciiTheme="minorHAnsi" w:hAnsiTheme="minorHAnsi" w:cs="Segoe UI"/>
          <w:szCs w:val="22"/>
          <w:highlight w:val="yellow"/>
        </w:rPr>
      </w:pPr>
    </w:p>
    <w:p w14:paraId="285DE4D6" w14:textId="77777777" w:rsidR="00D354A2" w:rsidRPr="008C5AF6" w:rsidRDefault="00D354A2" w:rsidP="008A1727">
      <w:pPr>
        <w:rPr>
          <w:rFonts w:asciiTheme="minorHAnsi" w:hAnsiTheme="minorHAnsi" w:cs="Segoe UI"/>
          <w:szCs w:val="22"/>
          <w:highlight w:val="yellow"/>
        </w:rPr>
      </w:pPr>
    </w:p>
    <w:sectPr w:rsidR="00D354A2" w:rsidRPr="008C5AF6" w:rsidSect="00E60C2C">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87466" w16cex:dateUtc="2020-12-07T08:29:00Z"/>
  <w16cex:commentExtensible w16cex:durableId="237876CB" w16cex:dateUtc="2020-12-07T08:39:00Z"/>
  <w16cex:commentExtensible w16cex:durableId="2378738E" w16cex:dateUtc="2020-12-07T08:25:00Z"/>
  <w16cex:commentExtensible w16cex:durableId="2378778F" w16cex:dateUtc="2020-12-07T08: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D8298CA" w16cid:durableId="23787466"/>
  <w16cid:commentId w16cid:paraId="5CC30A7E" w16cid:durableId="237876CB"/>
  <w16cid:commentId w16cid:paraId="4C00947C" w16cid:durableId="2378738E"/>
  <w16cid:commentId w16cid:paraId="61EEFA28" w16cid:durableId="236F4D2D"/>
  <w16cid:commentId w16cid:paraId="2C2FBB06" w16cid:durableId="236F4D2F"/>
  <w16cid:commentId w16cid:paraId="01DCB727" w16cid:durableId="2378778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DE4DD" w14:textId="77777777" w:rsidR="00D119F4" w:rsidRDefault="00D119F4" w:rsidP="000208A5">
      <w:r>
        <w:separator/>
      </w:r>
    </w:p>
  </w:endnote>
  <w:endnote w:type="continuationSeparator" w:id="0">
    <w:p w14:paraId="285DE4DE" w14:textId="77777777" w:rsidR="00D119F4" w:rsidRDefault="00D119F4" w:rsidP="00020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DE4E1" w14:textId="77777777" w:rsidR="002413B9" w:rsidRDefault="002413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DE4E2" w14:textId="77777777" w:rsidR="0024002A" w:rsidRDefault="002413B9">
    <w:pPr>
      <w:pStyle w:val="Footer"/>
    </w:pPr>
    <w:r>
      <w:t>Draaiboek contactavond 2</w:t>
    </w:r>
    <w:r w:rsidR="0024002A">
      <w:t xml:space="preserve"> studiejaar 2020-2021, Thema </w:t>
    </w:r>
    <w:r w:rsidR="00053437">
      <w:rPr>
        <w:i/>
        <w:iCs/>
      </w:rPr>
      <w:t>Beoordelen</w:t>
    </w:r>
    <w:r>
      <w:t xml:space="preserve">, </w:t>
    </w:r>
    <w:r w:rsidR="00053437">
      <w:t xml:space="preserve">februari </w:t>
    </w:r>
    <w:r w:rsidR="0024002A">
      <w:t>202</w:t>
    </w:r>
    <w:r w:rsidR="00053437">
      <w:t>1</w:t>
    </w:r>
    <w:r w:rsidR="0024002A">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DE4E4" w14:textId="77777777" w:rsidR="002413B9" w:rsidRDefault="002413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5DE4DB" w14:textId="77777777" w:rsidR="00D119F4" w:rsidRDefault="00D119F4" w:rsidP="000208A5">
      <w:r>
        <w:separator/>
      </w:r>
    </w:p>
  </w:footnote>
  <w:footnote w:type="continuationSeparator" w:id="0">
    <w:p w14:paraId="285DE4DC" w14:textId="77777777" w:rsidR="00D119F4" w:rsidRDefault="00D119F4" w:rsidP="000208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DE4DF" w14:textId="77777777" w:rsidR="002413B9" w:rsidRDefault="002413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DE4E0" w14:textId="77777777" w:rsidR="002413B9" w:rsidRDefault="002413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DE4E3" w14:textId="77777777" w:rsidR="002413B9" w:rsidRDefault="002413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B15F6"/>
    <w:multiLevelType w:val="hybridMultilevel"/>
    <w:tmpl w:val="5BB0C868"/>
    <w:lvl w:ilvl="0" w:tplc="13DAF8B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8A1D19"/>
    <w:multiLevelType w:val="hybridMultilevel"/>
    <w:tmpl w:val="B3EC02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F561C22"/>
    <w:multiLevelType w:val="hybridMultilevel"/>
    <w:tmpl w:val="EB68A7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20C123C"/>
    <w:multiLevelType w:val="hybridMultilevel"/>
    <w:tmpl w:val="8AF8B3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51A4503"/>
    <w:multiLevelType w:val="hybridMultilevel"/>
    <w:tmpl w:val="A1BE78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AB55589"/>
    <w:multiLevelType w:val="hybridMultilevel"/>
    <w:tmpl w:val="359A9B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EBA7ECB"/>
    <w:multiLevelType w:val="hybridMultilevel"/>
    <w:tmpl w:val="9A567206"/>
    <w:lvl w:ilvl="0" w:tplc="E89A2076">
      <w:start w:val="3"/>
      <w:numFmt w:val="bullet"/>
      <w:lvlText w:val=""/>
      <w:lvlJc w:val="left"/>
      <w:pPr>
        <w:ind w:left="1065" w:hanging="360"/>
      </w:pPr>
      <w:rPr>
        <w:rFonts w:ascii="Symbol" w:eastAsia="Times New Roman" w:hAnsi="Symbol" w:cs="Segoe U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7" w15:restartNumberingAfterBreak="0">
    <w:nsid w:val="2D31648A"/>
    <w:multiLevelType w:val="hybridMultilevel"/>
    <w:tmpl w:val="92D44E9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FC22424"/>
    <w:multiLevelType w:val="hybridMultilevel"/>
    <w:tmpl w:val="DB6E87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3EF5857"/>
    <w:multiLevelType w:val="hybridMultilevel"/>
    <w:tmpl w:val="0C06A9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FB17136"/>
    <w:multiLevelType w:val="hybridMultilevel"/>
    <w:tmpl w:val="5CFCC604"/>
    <w:lvl w:ilvl="0" w:tplc="6D8C059A">
      <w:start w:val="3"/>
      <w:numFmt w:val="bullet"/>
      <w:lvlText w:val=""/>
      <w:lvlJc w:val="left"/>
      <w:pPr>
        <w:ind w:left="720" w:hanging="360"/>
      </w:pPr>
      <w:rPr>
        <w:rFonts w:ascii="Symbol" w:eastAsia="Times New Roman" w:hAnsi="Symbol"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4CF5861"/>
    <w:multiLevelType w:val="hybridMultilevel"/>
    <w:tmpl w:val="C6DA0C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66C4583"/>
    <w:multiLevelType w:val="hybridMultilevel"/>
    <w:tmpl w:val="0C06A9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19D5B85"/>
    <w:multiLevelType w:val="hybridMultilevel"/>
    <w:tmpl w:val="657CADBC"/>
    <w:lvl w:ilvl="0" w:tplc="4D9821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5669D9"/>
    <w:multiLevelType w:val="hybridMultilevel"/>
    <w:tmpl w:val="C1AEBD2A"/>
    <w:lvl w:ilvl="0" w:tplc="13DAF8BA">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6"/>
  </w:num>
  <w:num w:numId="4">
    <w:abstractNumId w:val="10"/>
  </w:num>
  <w:num w:numId="5">
    <w:abstractNumId w:val="9"/>
  </w:num>
  <w:num w:numId="6">
    <w:abstractNumId w:val="5"/>
  </w:num>
  <w:num w:numId="7">
    <w:abstractNumId w:val="12"/>
  </w:num>
  <w:num w:numId="8">
    <w:abstractNumId w:val="7"/>
  </w:num>
  <w:num w:numId="9">
    <w:abstractNumId w:val="2"/>
  </w:num>
  <w:num w:numId="10">
    <w:abstractNumId w:val="4"/>
  </w:num>
  <w:num w:numId="11">
    <w:abstractNumId w:val="3"/>
  </w:num>
  <w:num w:numId="12">
    <w:abstractNumId w:val="1"/>
  </w:num>
  <w:num w:numId="13">
    <w:abstractNumId w:val="11"/>
  </w:num>
  <w:num w:numId="14">
    <w:abstractNumId w:val="0"/>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BB8"/>
    <w:rsid w:val="0001274E"/>
    <w:rsid w:val="0001572B"/>
    <w:rsid w:val="00016E15"/>
    <w:rsid w:val="000208A5"/>
    <w:rsid w:val="00035027"/>
    <w:rsid w:val="00047BBD"/>
    <w:rsid w:val="00053437"/>
    <w:rsid w:val="00053E44"/>
    <w:rsid w:val="000629B6"/>
    <w:rsid w:val="00065ACD"/>
    <w:rsid w:val="00070ABF"/>
    <w:rsid w:val="000750DD"/>
    <w:rsid w:val="00093067"/>
    <w:rsid w:val="00095B9A"/>
    <w:rsid w:val="000A00E3"/>
    <w:rsid w:val="000A1B8D"/>
    <w:rsid w:val="000B1F5B"/>
    <w:rsid w:val="000C24E9"/>
    <w:rsid w:val="000C4A99"/>
    <w:rsid w:val="000D14DC"/>
    <w:rsid w:val="000D2F02"/>
    <w:rsid w:val="000E1B47"/>
    <w:rsid w:val="000F2EC5"/>
    <w:rsid w:val="0011055D"/>
    <w:rsid w:val="001157E9"/>
    <w:rsid w:val="00121DFC"/>
    <w:rsid w:val="00140B5A"/>
    <w:rsid w:val="001419B0"/>
    <w:rsid w:val="00141B6C"/>
    <w:rsid w:val="00146B51"/>
    <w:rsid w:val="00154839"/>
    <w:rsid w:val="00165616"/>
    <w:rsid w:val="00182C71"/>
    <w:rsid w:val="00184D71"/>
    <w:rsid w:val="00196150"/>
    <w:rsid w:val="001A095D"/>
    <w:rsid w:val="001A4892"/>
    <w:rsid w:val="001B1DEC"/>
    <w:rsid w:val="001C02FC"/>
    <w:rsid w:val="001D361C"/>
    <w:rsid w:val="001D7F6C"/>
    <w:rsid w:val="001E4793"/>
    <w:rsid w:val="001E4F74"/>
    <w:rsid w:val="00205725"/>
    <w:rsid w:val="002134AD"/>
    <w:rsid w:val="0022197D"/>
    <w:rsid w:val="00225FD8"/>
    <w:rsid w:val="002371CC"/>
    <w:rsid w:val="0024002A"/>
    <w:rsid w:val="002413B9"/>
    <w:rsid w:val="00244C3B"/>
    <w:rsid w:val="00260898"/>
    <w:rsid w:val="0026583E"/>
    <w:rsid w:val="00284CFD"/>
    <w:rsid w:val="00284EFF"/>
    <w:rsid w:val="0029638B"/>
    <w:rsid w:val="002A2D65"/>
    <w:rsid w:val="002B2DDF"/>
    <w:rsid w:val="002B3273"/>
    <w:rsid w:val="002B600D"/>
    <w:rsid w:val="002C5D0E"/>
    <w:rsid w:val="002D56CC"/>
    <w:rsid w:val="002E3BA0"/>
    <w:rsid w:val="002F208D"/>
    <w:rsid w:val="00303FE7"/>
    <w:rsid w:val="003105C1"/>
    <w:rsid w:val="00314CD3"/>
    <w:rsid w:val="00320C6F"/>
    <w:rsid w:val="00321EC9"/>
    <w:rsid w:val="00322C2A"/>
    <w:rsid w:val="0033156E"/>
    <w:rsid w:val="003330E9"/>
    <w:rsid w:val="003336E5"/>
    <w:rsid w:val="00344488"/>
    <w:rsid w:val="00352C66"/>
    <w:rsid w:val="00360D76"/>
    <w:rsid w:val="0036212C"/>
    <w:rsid w:val="00365CA3"/>
    <w:rsid w:val="003705E4"/>
    <w:rsid w:val="00381908"/>
    <w:rsid w:val="003A1B29"/>
    <w:rsid w:val="003B4B18"/>
    <w:rsid w:val="003C30E3"/>
    <w:rsid w:val="003C51E2"/>
    <w:rsid w:val="003D1C82"/>
    <w:rsid w:val="003D27D7"/>
    <w:rsid w:val="003D4778"/>
    <w:rsid w:val="003E0DC4"/>
    <w:rsid w:val="003E7D9B"/>
    <w:rsid w:val="00411CB7"/>
    <w:rsid w:val="0042570E"/>
    <w:rsid w:val="0045273A"/>
    <w:rsid w:val="00466EF5"/>
    <w:rsid w:val="004679A2"/>
    <w:rsid w:val="00473ECD"/>
    <w:rsid w:val="00474B01"/>
    <w:rsid w:val="004779A2"/>
    <w:rsid w:val="00492CBC"/>
    <w:rsid w:val="004B3391"/>
    <w:rsid w:val="004B438C"/>
    <w:rsid w:val="004C6BF3"/>
    <w:rsid w:val="004D266D"/>
    <w:rsid w:val="004D7F88"/>
    <w:rsid w:val="004F1275"/>
    <w:rsid w:val="00510A21"/>
    <w:rsid w:val="00536267"/>
    <w:rsid w:val="005362C9"/>
    <w:rsid w:val="005378A6"/>
    <w:rsid w:val="00550001"/>
    <w:rsid w:val="00552464"/>
    <w:rsid w:val="00553F47"/>
    <w:rsid w:val="00554444"/>
    <w:rsid w:val="005638FA"/>
    <w:rsid w:val="00582AA3"/>
    <w:rsid w:val="005965F6"/>
    <w:rsid w:val="00597523"/>
    <w:rsid w:val="005A5A4C"/>
    <w:rsid w:val="005B27B0"/>
    <w:rsid w:val="005C0802"/>
    <w:rsid w:val="005C5F96"/>
    <w:rsid w:val="005C6A2C"/>
    <w:rsid w:val="005D215E"/>
    <w:rsid w:val="005F31BE"/>
    <w:rsid w:val="005F37BF"/>
    <w:rsid w:val="0060043A"/>
    <w:rsid w:val="00605831"/>
    <w:rsid w:val="0060609A"/>
    <w:rsid w:val="00610595"/>
    <w:rsid w:val="00611A56"/>
    <w:rsid w:val="006134B2"/>
    <w:rsid w:val="006219E5"/>
    <w:rsid w:val="006340C7"/>
    <w:rsid w:val="00691529"/>
    <w:rsid w:val="006B743F"/>
    <w:rsid w:val="006C1BD0"/>
    <w:rsid w:val="006D1070"/>
    <w:rsid w:val="006D33C9"/>
    <w:rsid w:val="00717CFC"/>
    <w:rsid w:val="00730D7A"/>
    <w:rsid w:val="00731521"/>
    <w:rsid w:val="00745B1E"/>
    <w:rsid w:val="007624FB"/>
    <w:rsid w:val="007752A2"/>
    <w:rsid w:val="007768FE"/>
    <w:rsid w:val="00784609"/>
    <w:rsid w:val="007865BC"/>
    <w:rsid w:val="00797903"/>
    <w:rsid w:val="007A59FC"/>
    <w:rsid w:val="007B0A19"/>
    <w:rsid w:val="007B3845"/>
    <w:rsid w:val="007C2412"/>
    <w:rsid w:val="007C34A9"/>
    <w:rsid w:val="007C3CD1"/>
    <w:rsid w:val="007E3E00"/>
    <w:rsid w:val="00815CC9"/>
    <w:rsid w:val="00816D12"/>
    <w:rsid w:val="00827960"/>
    <w:rsid w:val="0083076C"/>
    <w:rsid w:val="00832464"/>
    <w:rsid w:val="00852C96"/>
    <w:rsid w:val="00885849"/>
    <w:rsid w:val="00885E39"/>
    <w:rsid w:val="00886DA8"/>
    <w:rsid w:val="00896A10"/>
    <w:rsid w:val="008972CB"/>
    <w:rsid w:val="008A1727"/>
    <w:rsid w:val="008A3CD2"/>
    <w:rsid w:val="008B032B"/>
    <w:rsid w:val="008C3C89"/>
    <w:rsid w:val="008C5AF6"/>
    <w:rsid w:val="008C735A"/>
    <w:rsid w:val="008D2B60"/>
    <w:rsid w:val="008F1189"/>
    <w:rsid w:val="009001FC"/>
    <w:rsid w:val="00920099"/>
    <w:rsid w:val="00927071"/>
    <w:rsid w:val="009274DB"/>
    <w:rsid w:val="009361F0"/>
    <w:rsid w:val="00936213"/>
    <w:rsid w:val="00943B63"/>
    <w:rsid w:val="009452D1"/>
    <w:rsid w:val="00945393"/>
    <w:rsid w:val="00951E69"/>
    <w:rsid w:val="00955840"/>
    <w:rsid w:val="00963CE7"/>
    <w:rsid w:val="009819C5"/>
    <w:rsid w:val="00987904"/>
    <w:rsid w:val="00994DFA"/>
    <w:rsid w:val="009B03E2"/>
    <w:rsid w:val="009C053E"/>
    <w:rsid w:val="009D18B9"/>
    <w:rsid w:val="009D380B"/>
    <w:rsid w:val="009E393D"/>
    <w:rsid w:val="009E54D7"/>
    <w:rsid w:val="009F14AA"/>
    <w:rsid w:val="009F3598"/>
    <w:rsid w:val="009F6D43"/>
    <w:rsid w:val="00A00663"/>
    <w:rsid w:val="00A00AEC"/>
    <w:rsid w:val="00A025E3"/>
    <w:rsid w:val="00A04094"/>
    <w:rsid w:val="00A119A9"/>
    <w:rsid w:val="00A15FC3"/>
    <w:rsid w:val="00A21399"/>
    <w:rsid w:val="00A478D4"/>
    <w:rsid w:val="00A51AD0"/>
    <w:rsid w:val="00A53568"/>
    <w:rsid w:val="00A55BB8"/>
    <w:rsid w:val="00A63120"/>
    <w:rsid w:val="00A67C85"/>
    <w:rsid w:val="00A75DED"/>
    <w:rsid w:val="00A96437"/>
    <w:rsid w:val="00AA0E17"/>
    <w:rsid w:val="00AA4920"/>
    <w:rsid w:val="00AC7B81"/>
    <w:rsid w:val="00AD0258"/>
    <w:rsid w:val="00AD1EDC"/>
    <w:rsid w:val="00AD27CC"/>
    <w:rsid w:val="00AE45DF"/>
    <w:rsid w:val="00AE5C05"/>
    <w:rsid w:val="00AF3986"/>
    <w:rsid w:val="00B00A7A"/>
    <w:rsid w:val="00B014F5"/>
    <w:rsid w:val="00B04DE6"/>
    <w:rsid w:val="00B05864"/>
    <w:rsid w:val="00B106A2"/>
    <w:rsid w:val="00B15AFB"/>
    <w:rsid w:val="00B16A2D"/>
    <w:rsid w:val="00B5498E"/>
    <w:rsid w:val="00B54D4D"/>
    <w:rsid w:val="00B561FF"/>
    <w:rsid w:val="00B63680"/>
    <w:rsid w:val="00B76E34"/>
    <w:rsid w:val="00B80235"/>
    <w:rsid w:val="00B86E16"/>
    <w:rsid w:val="00BB15E1"/>
    <w:rsid w:val="00BB4ACC"/>
    <w:rsid w:val="00BC0A6B"/>
    <w:rsid w:val="00BC1479"/>
    <w:rsid w:val="00BC3FFD"/>
    <w:rsid w:val="00BC6197"/>
    <w:rsid w:val="00BE09B3"/>
    <w:rsid w:val="00BF5BD5"/>
    <w:rsid w:val="00C11C79"/>
    <w:rsid w:val="00C21F47"/>
    <w:rsid w:val="00C47220"/>
    <w:rsid w:val="00C62F42"/>
    <w:rsid w:val="00C7251F"/>
    <w:rsid w:val="00C7746C"/>
    <w:rsid w:val="00C828F0"/>
    <w:rsid w:val="00C84592"/>
    <w:rsid w:val="00C919B5"/>
    <w:rsid w:val="00C96AB5"/>
    <w:rsid w:val="00CB0E17"/>
    <w:rsid w:val="00CB7BA5"/>
    <w:rsid w:val="00CD1FE3"/>
    <w:rsid w:val="00CE7DEE"/>
    <w:rsid w:val="00CF442A"/>
    <w:rsid w:val="00D01FEA"/>
    <w:rsid w:val="00D119F4"/>
    <w:rsid w:val="00D120E7"/>
    <w:rsid w:val="00D1538B"/>
    <w:rsid w:val="00D16A51"/>
    <w:rsid w:val="00D3192E"/>
    <w:rsid w:val="00D354A2"/>
    <w:rsid w:val="00D43CD3"/>
    <w:rsid w:val="00D607F4"/>
    <w:rsid w:val="00D674CC"/>
    <w:rsid w:val="00D67E2B"/>
    <w:rsid w:val="00D700A6"/>
    <w:rsid w:val="00D7520B"/>
    <w:rsid w:val="00D84F7F"/>
    <w:rsid w:val="00D87A5A"/>
    <w:rsid w:val="00D918FA"/>
    <w:rsid w:val="00DB111E"/>
    <w:rsid w:val="00DB1810"/>
    <w:rsid w:val="00DC128E"/>
    <w:rsid w:val="00DC4362"/>
    <w:rsid w:val="00DD239D"/>
    <w:rsid w:val="00DD7128"/>
    <w:rsid w:val="00DD77A2"/>
    <w:rsid w:val="00DE219F"/>
    <w:rsid w:val="00DE2F23"/>
    <w:rsid w:val="00DE6210"/>
    <w:rsid w:val="00DE6E9A"/>
    <w:rsid w:val="00DF1FC7"/>
    <w:rsid w:val="00DF26DB"/>
    <w:rsid w:val="00E01936"/>
    <w:rsid w:val="00E03B37"/>
    <w:rsid w:val="00E11952"/>
    <w:rsid w:val="00E120CA"/>
    <w:rsid w:val="00E145A3"/>
    <w:rsid w:val="00E14EA7"/>
    <w:rsid w:val="00E3488A"/>
    <w:rsid w:val="00E474E5"/>
    <w:rsid w:val="00E5192E"/>
    <w:rsid w:val="00E60C2C"/>
    <w:rsid w:val="00E74C64"/>
    <w:rsid w:val="00E753DD"/>
    <w:rsid w:val="00E93469"/>
    <w:rsid w:val="00E94DFC"/>
    <w:rsid w:val="00EA5383"/>
    <w:rsid w:val="00EB00F0"/>
    <w:rsid w:val="00EB519B"/>
    <w:rsid w:val="00ED28A9"/>
    <w:rsid w:val="00ED36B3"/>
    <w:rsid w:val="00EF1013"/>
    <w:rsid w:val="00F0175D"/>
    <w:rsid w:val="00F04E1A"/>
    <w:rsid w:val="00F06E86"/>
    <w:rsid w:val="00F07021"/>
    <w:rsid w:val="00F170B7"/>
    <w:rsid w:val="00F201B8"/>
    <w:rsid w:val="00F31653"/>
    <w:rsid w:val="00F37A20"/>
    <w:rsid w:val="00F67611"/>
    <w:rsid w:val="00F7233F"/>
    <w:rsid w:val="00F91FE2"/>
    <w:rsid w:val="00F92BB3"/>
    <w:rsid w:val="00F975A3"/>
    <w:rsid w:val="00FA1924"/>
    <w:rsid w:val="00FA4862"/>
    <w:rsid w:val="00FB2350"/>
    <w:rsid w:val="00FB5BDC"/>
    <w:rsid w:val="00FC2C6F"/>
    <w:rsid w:val="00FD23DE"/>
    <w:rsid w:val="00FD245B"/>
    <w:rsid w:val="00FE0604"/>
    <w:rsid w:val="00FE2C7C"/>
    <w:rsid w:val="00FE3612"/>
    <w:rsid w:val="00FE52C9"/>
    <w:rsid w:val="00FF5734"/>
    <w:rsid w:val="00FF7C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E472"/>
  <w15:docId w15:val="{FCEDC3DA-ED38-4FE5-B768-720CEDDE2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4CC"/>
    <w:pPr>
      <w:overflowPunct w:val="0"/>
      <w:autoSpaceDE w:val="0"/>
      <w:autoSpaceDN w:val="0"/>
      <w:adjustRightInd w:val="0"/>
      <w:spacing w:after="0" w:line="240" w:lineRule="auto"/>
    </w:pPr>
    <w:rPr>
      <w:rFonts w:ascii="Arial" w:hAnsi="Arial" w:cs="Times New Roman"/>
      <w:szCs w:val="20"/>
      <w:lang w:eastAsia="nl-NL"/>
    </w:rPr>
  </w:style>
  <w:style w:type="paragraph" w:styleId="Heading1">
    <w:name w:val="heading 1"/>
    <w:basedOn w:val="Normal"/>
    <w:next w:val="Normal"/>
    <w:link w:val="Heading1Char"/>
    <w:uiPriority w:val="9"/>
    <w:qFormat/>
    <w:rsid w:val="0026583E"/>
    <w:pPr>
      <w:keepNext/>
      <w:keepLines/>
      <w:spacing w:before="480"/>
      <w:textAlignment w:val="baseline"/>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26583E"/>
    <w:pPr>
      <w:keepNext/>
      <w:keepLines/>
      <w:spacing w:before="200"/>
      <w:textAlignment w:val="baseline"/>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26583E"/>
    <w:pPr>
      <w:keepNext/>
      <w:keepLines/>
      <w:spacing w:before="200"/>
      <w:textAlignment w:val="baseline"/>
      <w:outlineLvl w:val="2"/>
    </w:pPr>
    <w:rPr>
      <w:rFonts w:eastAsiaTheme="majorEastAsia" w:cstheme="majorBidi"/>
      <w:b/>
      <w:bCs/>
      <w:sz w:val="24"/>
    </w:rPr>
  </w:style>
  <w:style w:type="paragraph" w:styleId="Heading4">
    <w:name w:val="heading 4"/>
    <w:basedOn w:val="Normal"/>
    <w:next w:val="Normal"/>
    <w:link w:val="Heading4Char"/>
    <w:uiPriority w:val="9"/>
    <w:unhideWhenUsed/>
    <w:qFormat/>
    <w:rsid w:val="0026583E"/>
    <w:pPr>
      <w:keepNext/>
      <w:keepLines/>
      <w:spacing w:before="200"/>
      <w:textAlignment w:val="baseline"/>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26583E"/>
    <w:pPr>
      <w:keepNext/>
      <w:keepLines/>
      <w:spacing w:before="200"/>
      <w:textAlignment w:val="baseline"/>
      <w:outlineLvl w:val="4"/>
    </w:pPr>
    <w:rPr>
      <w:rFonts w:eastAsiaTheme="majorEastAsia" w:cstheme="majorBidi"/>
    </w:rPr>
  </w:style>
  <w:style w:type="paragraph" w:styleId="Heading6">
    <w:name w:val="heading 6"/>
    <w:basedOn w:val="Normal"/>
    <w:next w:val="Normal"/>
    <w:link w:val="Heading6Char"/>
    <w:uiPriority w:val="9"/>
    <w:unhideWhenUsed/>
    <w:qFormat/>
    <w:rsid w:val="0026583E"/>
    <w:pPr>
      <w:keepNext/>
      <w:keepLines/>
      <w:spacing w:before="200"/>
      <w:textAlignment w:val="baseline"/>
      <w:outlineLvl w:val="5"/>
    </w:pPr>
    <w:rPr>
      <w:rFonts w:eastAsiaTheme="majorEastAsia" w:cstheme="majorBidi"/>
      <w:i/>
      <w:iCs/>
    </w:rPr>
  </w:style>
  <w:style w:type="paragraph" w:styleId="Heading7">
    <w:name w:val="heading 7"/>
    <w:basedOn w:val="Normal"/>
    <w:next w:val="Normal"/>
    <w:link w:val="Heading7Char"/>
    <w:uiPriority w:val="9"/>
    <w:unhideWhenUsed/>
    <w:qFormat/>
    <w:rsid w:val="0026583E"/>
    <w:pPr>
      <w:keepNext/>
      <w:keepLines/>
      <w:spacing w:before="200"/>
      <w:textAlignment w:val="baseline"/>
      <w:outlineLvl w:val="6"/>
    </w:pPr>
    <w:rPr>
      <w:rFonts w:eastAsiaTheme="majorEastAsia" w:cstheme="majorBidi"/>
      <w:iCs/>
      <w:color w:val="404040" w:themeColor="text1" w:themeTint="BF"/>
    </w:rPr>
  </w:style>
  <w:style w:type="paragraph" w:styleId="Heading8">
    <w:name w:val="heading 8"/>
    <w:basedOn w:val="Normal"/>
    <w:next w:val="Normal"/>
    <w:link w:val="Heading8Char"/>
    <w:uiPriority w:val="9"/>
    <w:unhideWhenUsed/>
    <w:qFormat/>
    <w:rsid w:val="004B438C"/>
    <w:pPr>
      <w:keepNext/>
      <w:keepLines/>
      <w:spacing w:before="200"/>
      <w:textAlignment w:val="baseline"/>
      <w:outlineLvl w:val="7"/>
    </w:pPr>
    <w:rPr>
      <w:rFonts w:eastAsiaTheme="majorEastAsia" w:cstheme="majorBidi"/>
      <w:color w:val="404040" w:themeColor="text1" w:themeTint="BF"/>
      <w:sz w:val="20"/>
    </w:rPr>
  </w:style>
  <w:style w:type="paragraph" w:styleId="Heading9">
    <w:name w:val="heading 9"/>
    <w:basedOn w:val="Normal"/>
    <w:next w:val="Normal"/>
    <w:link w:val="Heading9Char"/>
    <w:uiPriority w:val="9"/>
    <w:unhideWhenUsed/>
    <w:qFormat/>
    <w:rsid w:val="004B438C"/>
    <w:pPr>
      <w:keepNext/>
      <w:keepLines/>
      <w:spacing w:before="200"/>
      <w:textAlignment w:val="baseline"/>
      <w:outlineLvl w:val="8"/>
    </w:pPr>
    <w:rPr>
      <w:rFonts w:eastAsiaTheme="majorEastAsia"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Michèle"/>
    <w:link w:val="NoSpacingChar"/>
    <w:uiPriority w:val="99"/>
    <w:qFormat/>
    <w:rsid w:val="0026583E"/>
    <w:pPr>
      <w:spacing w:after="0" w:line="240" w:lineRule="auto"/>
    </w:pPr>
    <w:rPr>
      <w:rFonts w:ascii="Arial" w:hAnsi="Arial"/>
    </w:rPr>
  </w:style>
  <w:style w:type="character" w:customStyle="1" w:styleId="Heading1Char">
    <w:name w:val="Heading 1 Char"/>
    <w:basedOn w:val="DefaultParagraphFont"/>
    <w:link w:val="Heading1"/>
    <w:uiPriority w:val="9"/>
    <w:rsid w:val="0026583E"/>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26583E"/>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26583E"/>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26583E"/>
    <w:rPr>
      <w:rFonts w:ascii="Arial" w:eastAsiaTheme="majorEastAsia" w:hAnsi="Arial" w:cstheme="majorBidi"/>
      <w:b/>
      <w:bCs/>
      <w:iCs/>
    </w:rPr>
  </w:style>
  <w:style w:type="character" w:customStyle="1" w:styleId="Heading5Char">
    <w:name w:val="Heading 5 Char"/>
    <w:basedOn w:val="DefaultParagraphFont"/>
    <w:link w:val="Heading5"/>
    <w:uiPriority w:val="9"/>
    <w:rsid w:val="0026583E"/>
    <w:rPr>
      <w:rFonts w:ascii="Arial" w:eastAsiaTheme="majorEastAsia" w:hAnsi="Arial" w:cstheme="majorBidi"/>
    </w:rPr>
  </w:style>
  <w:style w:type="character" w:customStyle="1" w:styleId="Heading6Char">
    <w:name w:val="Heading 6 Char"/>
    <w:basedOn w:val="DefaultParagraphFont"/>
    <w:link w:val="Heading6"/>
    <w:uiPriority w:val="9"/>
    <w:rsid w:val="0026583E"/>
    <w:rPr>
      <w:rFonts w:ascii="Arial" w:eastAsiaTheme="majorEastAsia" w:hAnsi="Arial" w:cstheme="majorBidi"/>
      <w:i/>
      <w:iCs/>
    </w:rPr>
  </w:style>
  <w:style w:type="paragraph" w:styleId="Title">
    <w:name w:val="Title"/>
    <w:basedOn w:val="Normal"/>
    <w:next w:val="Normal"/>
    <w:link w:val="TitleChar"/>
    <w:uiPriority w:val="10"/>
    <w:qFormat/>
    <w:rsid w:val="0026583E"/>
    <w:pPr>
      <w:pBdr>
        <w:bottom w:val="single" w:sz="8" w:space="4" w:color="4F81BD" w:themeColor="accent1"/>
      </w:pBdr>
      <w:spacing w:after="300"/>
      <w:contextualSpacing/>
      <w:textAlignment w:val="baseline"/>
    </w:pPr>
    <w:rPr>
      <w:rFonts w:eastAsiaTheme="majorEastAsia" w:cstheme="majorBidi"/>
      <w:color w:val="365F91" w:themeColor="accent1" w:themeShade="BF"/>
      <w:spacing w:val="5"/>
      <w:kern w:val="28"/>
      <w:sz w:val="52"/>
      <w:szCs w:val="52"/>
    </w:rPr>
  </w:style>
  <w:style w:type="character" w:customStyle="1" w:styleId="TitleChar">
    <w:name w:val="Title Char"/>
    <w:basedOn w:val="DefaultParagraphFont"/>
    <w:link w:val="Title"/>
    <w:uiPriority w:val="10"/>
    <w:rsid w:val="0026583E"/>
    <w:rPr>
      <w:rFonts w:ascii="Arial" w:eastAsiaTheme="majorEastAsia" w:hAnsi="Arial" w:cstheme="majorBidi"/>
      <w:color w:val="365F91" w:themeColor="accent1" w:themeShade="BF"/>
      <w:spacing w:val="5"/>
      <w:kern w:val="28"/>
      <w:sz w:val="52"/>
      <w:szCs w:val="52"/>
    </w:rPr>
  </w:style>
  <w:style w:type="paragraph" w:styleId="Subtitle">
    <w:name w:val="Subtitle"/>
    <w:basedOn w:val="Normal"/>
    <w:next w:val="Normal"/>
    <w:link w:val="SubtitleChar"/>
    <w:uiPriority w:val="11"/>
    <w:qFormat/>
    <w:rsid w:val="0026583E"/>
    <w:pPr>
      <w:numPr>
        <w:ilvl w:val="1"/>
      </w:numPr>
      <w:textAlignment w:val="baseline"/>
    </w:pPr>
    <w:rPr>
      <w:rFonts w:eastAsiaTheme="majorEastAsia" w:cstheme="majorBidi"/>
      <w:i/>
      <w:iCs/>
      <w:color w:val="365F91" w:themeColor="accent1" w:themeShade="BF"/>
      <w:spacing w:val="15"/>
      <w:sz w:val="24"/>
      <w:szCs w:val="24"/>
    </w:rPr>
  </w:style>
  <w:style w:type="character" w:customStyle="1" w:styleId="SubtitleChar">
    <w:name w:val="Subtitle Char"/>
    <w:basedOn w:val="DefaultParagraphFont"/>
    <w:link w:val="Subtitle"/>
    <w:uiPriority w:val="11"/>
    <w:rsid w:val="0026583E"/>
    <w:rPr>
      <w:rFonts w:ascii="Arial" w:eastAsiaTheme="majorEastAsia" w:hAnsi="Arial" w:cstheme="majorBidi"/>
      <w:i/>
      <w:iCs/>
      <w:color w:val="365F91" w:themeColor="accent1" w:themeShade="BF"/>
      <w:spacing w:val="15"/>
      <w:sz w:val="24"/>
      <w:szCs w:val="24"/>
    </w:rPr>
  </w:style>
  <w:style w:type="character" w:styleId="SubtleEmphasis">
    <w:name w:val="Subtle Emphasis"/>
    <w:basedOn w:val="DefaultParagraphFont"/>
    <w:uiPriority w:val="19"/>
    <w:qFormat/>
    <w:rsid w:val="0026583E"/>
    <w:rPr>
      <w:i/>
      <w:iCs/>
      <w:color w:val="808080" w:themeColor="text1" w:themeTint="7F"/>
    </w:rPr>
  </w:style>
  <w:style w:type="character" w:customStyle="1" w:styleId="Heading7Char">
    <w:name w:val="Heading 7 Char"/>
    <w:basedOn w:val="DefaultParagraphFont"/>
    <w:link w:val="Heading7"/>
    <w:uiPriority w:val="9"/>
    <w:rsid w:val="0026583E"/>
    <w:rPr>
      <w:rFonts w:ascii="Arial" w:eastAsiaTheme="majorEastAsia" w:hAnsi="Arial" w:cstheme="majorBidi"/>
      <w:iCs/>
      <w:color w:val="404040" w:themeColor="text1" w:themeTint="BF"/>
    </w:rPr>
  </w:style>
  <w:style w:type="character" w:styleId="SubtleReference">
    <w:name w:val="Subtle Reference"/>
    <w:basedOn w:val="DefaultParagraphFont"/>
    <w:uiPriority w:val="31"/>
    <w:qFormat/>
    <w:rsid w:val="0026583E"/>
    <w:rPr>
      <w:smallCaps/>
      <w:color w:val="C0504D" w:themeColor="accent2"/>
      <w:u w:val="single"/>
    </w:rPr>
  </w:style>
  <w:style w:type="character" w:styleId="IntenseEmphasis">
    <w:name w:val="Intense Emphasis"/>
    <w:basedOn w:val="DefaultParagraphFont"/>
    <w:uiPriority w:val="21"/>
    <w:qFormat/>
    <w:rsid w:val="004B438C"/>
    <w:rPr>
      <w:b/>
      <w:bCs/>
      <w:i/>
      <w:iCs/>
      <w:color w:val="17365D" w:themeColor="text2" w:themeShade="BF"/>
    </w:rPr>
  </w:style>
  <w:style w:type="paragraph" w:styleId="IntenseQuote">
    <w:name w:val="Intense Quote"/>
    <w:basedOn w:val="Normal"/>
    <w:next w:val="Normal"/>
    <w:link w:val="IntenseQuoteChar"/>
    <w:uiPriority w:val="30"/>
    <w:qFormat/>
    <w:rsid w:val="004B438C"/>
    <w:pPr>
      <w:pBdr>
        <w:bottom w:val="single" w:sz="4" w:space="4" w:color="4F81BD" w:themeColor="accent1"/>
      </w:pBdr>
      <w:spacing w:before="200" w:after="280"/>
      <w:ind w:left="936" w:right="936"/>
      <w:textAlignment w:val="baseline"/>
    </w:pPr>
    <w:rPr>
      <w:b/>
      <w:bCs/>
      <w:i/>
      <w:iCs/>
      <w:color w:val="365F91" w:themeColor="accent1" w:themeShade="BF"/>
    </w:rPr>
  </w:style>
  <w:style w:type="character" w:customStyle="1" w:styleId="IntenseQuoteChar">
    <w:name w:val="Intense Quote Char"/>
    <w:basedOn w:val="DefaultParagraphFont"/>
    <w:link w:val="IntenseQuote"/>
    <w:uiPriority w:val="30"/>
    <w:rsid w:val="004B438C"/>
    <w:rPr>
      <w:rFonts w:ascii="Arial" w:hAnsi="Arial"/>
      <w:b/>
      <w:bCs/>
      <w:i/>
      <w:iCs/>
      <w:color w:val="365F91" w:themeColor="accent1" w:themeShade="BF"/>
    </w:rPr>
  </w:style>
  <w:style w:type="character" w:customStyle="1" w:styleId="Heading8Char">
    <w:name w:val="Heading 8 Char"/>
    <w:basedOn w:val="DefaultParagraphFont"/>
    <w:link w:val="Heading8"/>
    <w:uiPriority w:val="9"/>
    <w:rsid w:val="004B438C"/>
    <w:rPr>
      <w:rFonts w:ascii="Arial" w:eastAsiaTheme="majorEastAsia" w:hAnsi="Arial" w:cstheme="majorBidi"/>
      <w:color w:val="404040" w:themeColor="text1" w:themeTint="BF"/>
      <w:sz w:val="20"/>
      <w:szCs w:val="20"/>
    </w:rPr>
  </w:style>
  <w:style w:type="character" w:customStyle="1" w:styleId="Heading9Char">
    <w:name w:val="Heading 9 Char"/>
    <w:basedOn w:val="DefaultParagraphFont"/>
    <w:link w:val="Heading9"/>
    <w:uiPriority w:val="9"/>
    <w:rsid w:val="004B438C"/>
    <w:rPr>
      <w:rFonts w:ascii="Arial" w:eastAsiaTheme="majorEastAsia" w:hAnsi="Arial"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4B438C"/>
    <w:pPr>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38C"/>
    <w:rPr>
      <w:rFonts w:ascii="Tahoma" w:hAnsi="Tahoma" w:cs="Tahoma"/>
      <w:sz w:val="16"/>
      <w:szCs w:val="16"/>
    </w:rPr>
  </w:style>
  <w:style w:type="table" w:styleId="TableGrid">
    <w:name w:val="Table Grid"/>
    <w:basedOn w:val="TableNormal"/>
    <w:rsid w:val="002D56CC"/>
    <w:pPr>
      <w:spacing w:after="0" w:line="240" w:lineRule="auto"/>
    </w:pPr>
    <w:rPr>
      <w:rFonts w:ascii="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F07021"/>
    <w:rPr>
      <w:color w:val="808080"/>
    </w:rPr>
  </w:style>
  <w:style w:type="paragraph" w:styleId="ListParagraph">
    <w:name w:val="List Paragraph"/>
    <w:basedOn w:val="Normal"/>
    <w:uiPriority w:val="34"/>
    <w:qFormat/>
    <w:rsid w:val="00A55BB8"/>
    <w:pPr>
      <w:ind w:left="720"/>
      <w:contextualSpacing/>
    </w:pPr>
  </w:style>
  <w:style w:type="character" w:styleId="Hyperlink">
    <w:name w:val="Hyperlink"/>
    <w:basedOn w:val="DefaultParagraphFont"/>
    <w:uiPriority w:val="99"/>
    <w:unhideWhenUsed/>
    <w:rsid w:val="00D918FA"/>
    <w:rPr>
      <w:color w:val="0000FF" w:themeColor="hyperlink"/>
      <w:u w:val="single"/>
    </w:rPr>
  </w:style>
  <w:style w:type="paragraph" w:customStyle="1" w:styleId="Default">
    <w:name w:val="Default"/>
    <w:rsid w:val="00D918FA"/>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208A5"/>
    <w:pPr>
      <w:tabs>
        <w:tab w:val="center" w:pos="4536"/>
        <w:tab w:val="right" w:pos="9072"/>
      </w:tabs>
    </w:pPr>
  </w:style>
  <w:style w:type="character" w:customStyle="1" w:styleId="HeaderChar">
    <w:name w:val="Header Char"/>
    <w:basedOn w:val="DefaultParagraphFont"/>
    <w:link w:val="Header"/>
    <w:uiPriority w:val="99"/>
    <w:rsid w:val="000208A5"/>
    <w:rPr>
      <w:rFonts w:ascii="Arial" w:hAnsi="Arial" w:cs="Times New Roman"/>
      <w:szCs w:val="20"/>
      <w:lang w:eastAsia="nl-NL"/>
    </w:rPr>
  </w:style>
  <w:style w:type="paragraph" w:styleId="Footer">
    <w:name w:val="footer"/>
    <w:basedOn w:val="Normal"/>
    <w:link w:val="FooterChar"/>
    <w:uiPriority w:val="99"/>
    <w:unhideWhenUsed/>
    <w:rsid w:val="000208A5"/>
    <w:pPr>
      <w:tabs>
        <w:tab w:val="center" w:pos="4536"/>
        <w:tab w:val="right" w:pos="9072"/>
      </w:tabs>
    </w:pPr>
  </w:style>
  <w:style w:type="character" w:customStyle="1" w:styleId="FooterChar">
    <w:name w:val="Footer Char"/>
    <w:basedOn w:val="DefaultParagraphFont"/>
    <w:link w:val="Footer"/>
    <w:uiPriority w:val="99"/>
    <w:rsid w:val="000208A5"/>
    <w:rPr>
      <w:rFonts w:ascii="Arial" w:hAnsi="Arial" w:cs="Times New Roman"/>
      <w:szCs w:val="20"/>
      <w:lang w:eastAsia="nl-NL"/>
    </w:rPr>
  </w:style>
  <w:style w:type="character" w:customStyle="1" w:styleId="NoSpacingChar">
    <w:name w:val="No Spacing Char"/>
    <w:aliases w:val="Michèle Char"/>
    <w:link w:val="NoSpacing"/>
    <w:uiPriority w:val="99"/>
    <w:rsid w:val="008C5AF6"/>
    <w:rPr>
      <w:rFonts w:ascii="Arial" w:hAnsi="Arial"/>
    </w:rPr>
  </w:style>
  <w:style w:type="character" w:styleId="CommentReference">
    <w:name w:val="annotation reference"/>
    <w:basedOn w:val="DefaultParagraphFont"/>
    <w:uiPriority w:val="99"/>
    <w:semiHidden/>
    <w:unhideWhenUsed/>
    <w:rsid w:val="007752A2"/>
    <w:rPr>
      <w:sz w:val="16"/>
      <w:szCs w:val="16"/>
    </w:rPr>
  </w:style>
  <w:style w:type="paragraph" w:styleId="CommentText">
    <w:name w:val="annotation text"/>
    <w:basedOn w:val="Normal"/>
    <w:link w:val="CommentTextChar"/>
    <w:uiPriority w:val="99"/>
    <w:semiHidden/>
    <w:unhideWhenUsed/>
    <w:rsid w:val="007752A2"/>
    <w:rPr>
      <w:sz w:val="20"/>
    </w:rPr>
  </w:style>
  <w:style w:type="character" w:customStyle="1" w:styleId="CommentTextChar">
    <w:name w:val="Comment Text Char"/>
    <w:basedOn w:val="DefaultParagraphFont"/>
    <w:link w:val="CommentText"/>
    <w:uiPriority w:val="99"/>
    <w:semiHidden/>
    <w:rsid w:val="007752A2"/>
    <w:rPr>
      <w:rFonts w:ascii="Arial" w:hAnsi="Arial" w:cs="Times New Roman"/>
      <w:sz w:val="20"/>
      <w:szCs w:val="20"/>
      <w:lang w:eastAsia="nl-NL"/>
    </w:rPr>
  </w:style>
  <w:style w:type="paragraph" w:styleId="CommentSubject">
    <w:name w:val="annotation subject"/>
    <w:basedOn w:val="CommentText"/>
    <w:next w:val="CommentText"/>
    <w:link w:val="CommentSubjectChar"/>
    <w:uiPriority w:val="99"/>
    <w:semiHidden/>
    <w:unhideWhenUsed/>
    <w:rsid w:val="007752A2"/>
    <w:rPr>
      <w:b/>
      <w:bCs/>
    </w:rPr>
  </w:style>
  <w:style w:type="character" w:customStyle="1" w:styleId="CommentSubjectChar">
    <w:name w:val="Comment Subject Char"/>
    <w:basedOn w:val="CommentTextChar"/>
    <w:link w:val="CommentSubject"/>
    <w:uiPriority w:val="99"/>
    <w:semiHidden/>
    <w:rsid w:val="007752A2"/>
    <w:rPr>
      <w:rFonts w:ascii="Arial" w:hAnsi="Arial"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479447">
      <w:bodyDiv w:val="1"/>
      <w:marLeft w:val="0"/>
      <w:marRight w:val="0"/>
      <w:marTop w:val="0"/>
      <w:marBottom w:val="0"/>
      <w:divBdr>
        <w:top w:val="none" w:sz="0" w:space="0" w:color="auto"/>
        <w:left w:val="none" w:sz="0" w:space="0" w:color="auto"/>
        <w:bottom w:val="none" w:sz="0" w:space="0" w:color="auto"/>
        <w:right w:val="none" w:sz="0" w:space="0" w:color="auto"/>
      </w:divBdr>
    </w:div>
    <w:div w:id="257758184">
      <w:bodyDiv w:val="1"/>
      <w:marLeft w:val="0"/>
      <w:marRight w:val="0"/>
      <w:marTop w:val="0"/>
      <w:marBottom w:val="0"/>
      <w:divBdr>
        <w:top w:val="none" w:sz="0" w:space="0" w:color="auto"/>
        <w:left w:val="none" w:sz="0" w:space="0" w:color="auto"/>
        <w:bottom w:val="none" w:sz="0" w:space="0" w:color="auto"/>
        <w:right w:val="none" w:sz="0" w:space="0" w:color="auto"/>
      </w:divBdr>
    </w:div>
    <w:div w:id="478158330">
      <w:bodyDiv w:val="1"/>
      <w:marLeft w:val="0"/>
      <w:marRight w:val="0"/>
      <w:marTop w:val="0"/>
      <w:marBottom w:val="0"/>
      <w:divBdr>
        <w:top w:val="none" w:sz="0" w:space="0" w:color="auto"/>
        <w:left w:val="none" w:sz="0" w:space="0" w:color="auto"/>
        <w:bottom w:val="none" w:sz="0" w:space="0" w:color="auto"/>
        <w:right w:val="none" w:sz="0" w:space="0" w:color="auto"/>
      </w:divBdr>
      <w:divsChild>
        <w:div w:id="1776559277">
          <w:marLeft w:val="0"/>
          <w:marRight w:val="0"/>
          <w:marTop w:val="0"/>
          <w:marBottom w:val="0"/>
          <w:divBdr>
            <w:top w:val="none" w:sz="0" w:space="0" w:color="auto"/>
            <w:left w:val="none" w:sz="0" w:space="0" w:color="auto"/>
            <w:bottom w:val="none" w:sz="0" w:space="0" w:color="auto"/>
            <w:right w:val="none" w:sz="0" w:space="0" w:color="auto"/>
          </w:divBdr>
          <w:divsChild>
            <w:div w:id="501285087">
              <w:marLeft w:val="0"/>
              <w:marRight w:val="0"/>
              <w:marTop w:val="0"/>
              <w:marBottom w:val="0"/>
              <w:divBdr>
                <w:top w:val="none" w:sz="0" w:space="0" w:color="auto"/>
                <w:left w:val="none" w:sz="0" w:space="0" w:color="auto"/>
                <w:bottom w:val="none" w:sz="0" w:space="0" w:color="auto"/>
                <w:right w:val="none" w:sz="0" w:space="0" w:color="auto"/>
              </w:divBdr>
              <w:divsChild>
                <w:div w:id="255988771">
                  <w:marLeft w:val="0"/>
                  <w:marRight w:val="0"/>
                  <w:marTop w:val="0"/>
                  <w:marBottom w:val="0"/>
                  <w:divBdr>
                    <w:top w:val="none" w:sz="0" w:space="0" w:color="auto"/>
                    <w:left w:val="none" w:sz="0" w:space="0" w:color="auto"/>
                    <w:bottom w:val="none" w:sz="0" w:space="0" w:color="auto"/>
                    <w:right w:val="none" w:sz="0" w:space="0" w:color="auto"/>
                  </w:divBdr>
                  <w:divsChild>
                    <w:div w:id="1199930450">
                      <w:marLeft w:val="0"/>
                      <w:marRight w:val="0"/>
                      <w:marTop w:val="0"/>
                      <w:marBottom w:val="0"/>
                      <w:divBdr>
                        <w:top w:val="none" w:sz="0" w:space="0" w:color="auto"/>
                        <w:left w:val="none" w:sz="0" w:space="0" w:color="auto"/>
                        <w:bottom w:val="none" w:sz="0" w:space="0" w:color="auto"/>
                        <w:right w:val="none" w:sz="0" w:space="0" w:color="auto"/>
                      </w:divBdr>
                      <w:divsChild>
                        <w:div w:id="1207376529">
                          <w:marLeft w:val="0"/>
                          <w:marRight w:val="0"/>
                          <w:marTop w:val="0"/>
                          <w:marBottom w:val="0"/>
                          <w:divBdr>
                            <w:top w:val="none" w:sz="0" w:space="0" w:color="auto"/>
                            <w:left w:val="none" w:sz="0" w:space="0" w:color="auto"/>
                            <w:bottom w:val="none" w:sz="0" w:space="0" w:color="auto"/>
                            <w:right w:val="none" w:sz="0" w:space="0" w:color="auto"/>
                          </w:divBdr>
                          <w:divsChild>
                            <w:div w:id="1415399624">
                              <w:marLeft w:val="0"/>
                              <w:marRight w:val="0"/>
                              <w:marTop w:val="0"/>
                              <w:marBottom w:val="0"/>
                              <w:divBdr>
                                <w:top w:val="none" w:sz="0" w:space="0" w:color="auto"/>
                                <w:left w:val="none" w:sz="0" w:space="0" w:color="auto"/>
                                <w:bottom w:val="none" w:sz="0" w:space="0" w:color="auto"/>
                                <w:right w:val="none" w:sz="0" w:space="0" w:color="auto"/>
                              </w:divBdr>
                              <w:divsChild>
                                <w:div w:id="205896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336562">
      <w:bodyDiv w:val="1"/>
      <w:marLeft w:val="0"/>
      <w:marRight w:val="0"/>
      <w:marTop w:val="0"/>
      <w:marBottom w:val="0"/>
      <w:divBdr>
        <w:top w:val="none" w:sz="0" w:space="0" w:color="auto"/>
        <w:left w:val="none" w:sz="0" w:space="0" w:color="auto"/>
        <w:bottom w:val="none" w:sz="0" w:space="0" w:color="auto"/>
        <w:right w:val="none" w:sz="0" w:space="0" w:color="auto"/>
      </w:divBdr>
    </w:div>
    <w:div w:id="839270120">
      <w:bodyDiv w:val="1"/>
      <w:marLeft w:val="0"/>
      <w:marRight w:val="0"/>
      <w:marTop w:val="0"/>
      <w:marBottom w:val="0"/>
      <w:divBdr>
        <w:top w:val="none" w:sz="0" w:space="0" w:color="auto"/>
        <w:left w:val="none" w:sz="0" w:space="0" w:color="auto"/>
        <w:bottom w:val="none" w:sz="0" w:space="0" w:color="auto"/>
        <w:right w:val="none" w:sz="0" w:space="0" w:color="auto"/>
      </w:divBdr>
    </w:div>
    <w:div w:id="1828472172">
      <w:bodyDiv w:val="1"/>
      <w:marLeft w:val="0"/>
      <w:marRight w:val="0"/>
      <w:marTop w:val="0"/>
      <w:marBottom w:val="0"/>
      <w:divBdr>
        <w:top w:val="none" w:sz="0" w:space="0" w:color="auto"/>
        <w:left w:val="none" w:sz="0" w:space="0" w:color="auto"/>
        <w:bottom w:val="none" w:sz="0" w:space="0" w:color="auto"/>
        <w:right w:val="none" w:sz="0" w:space="0" w:color="auto"/>
      </w:divBdr>
      <w:divsChild>
        <w:div w:id="1871844433">
          <w:marLeft w:val="0"/>
          <w:marRight w:val="0"/>
          <w:marTop w:val="0"/>
          <w:marBottom w:val="0"/>
          <w:divBdr>
            <w:top w:val="none" w:sz="0" w:space="0" w:color="auto"/>
            <w:left w:val="none" w:sz="0" w:space="0" w:color="auto"/>
            <w:bottom w:val="none" w:sz="0" w:space="0" w:color="auto"/>
            <w:right w:val="none" w:sz="0" w:space="0" w:color="auto"/>
          </w:divBdr>
          <w:divsChild>
            <w:div w:id="1535918357">
              <w:marLeft w:val="0"/>
              <w:marRight w:val="0"/>
              <w:marTop w:val="0"/>
              <w:marBottom w:val="0"/>
              <w:divBdr>
                <w:top w:val="none" w:sz="0" w:space="0" w:color="auto"/>
                <w:left w:val="none" w:sz="0" w:space="0" w:color="auto"/>
                <w:bottom w:val="none" w:sz="0" w:space="0" w:color="auto"/>
                <w:right w:val="none" w:sz="0" w:space="0" w:color="auto"/>
              </w:divBdr>
              <w:divsChild>
                <w:div w:id="746733551">
                  <w:marLeft w:val="0"/>
                  <w:marRight w:val="0"/>
                  <w:marTop w:val="0"/>
                  <w:marBottom w:val="0"/>
                  <w:divBdr>
                    <w:top w:val="none" w:sz="0" w:space="0" w:color="auto"/>
                    <w:left w:val="none" w:sz="0" w:space="0" w:color="auto"/>
                    <w:bottom w:val="none" w:sz="0" w:space="0" w:color="auto"/>
                    <w:right w:val="none" w:sz="0" w:space="0" w:color="auto"/>
                  </w:divBdr>
                  <w:divsChild>
                    <w:div w:id="1168402130">
                      <w:marLeft w:val="0"/>
                      <w:marRight w:val="0"/>
                      <w:marTop w:val="0"/>
                      <w:marBottom w:val="0"/>
                      <w:divBdr>
                        <w:top w:val="none" w:sz="0" w:space="0" w:color="auto"/>
                        <w:left w:val="none" w:sz="0" w:space="0" w:color="auto"/>
                        <w:bottom w:val="none" w:sz="0" w:space="0" w:color="auto"/>
                        <w:right w:val="none" w:sz="0" w:space="0" w:color="auto"/>
                      </w:divBdr>
                    </w:div>
                    <w:div w:id="293755528">
                      <w:marLeft w:val="0"/>
                      <w:marRight w:val="0"/>
                      <w:marTop w:val="0"/>
                      <w:marBottom w:val="0"/>
                      <w:divBdr>
                        <w:top w:val="none" w:sz="0" w:space="0" w:color="auto"/>
                        <w:left w:val="none" w:sz="0" w:space="0" w:color="auto"/>
                        <w:bottom w:val="none" w:sz="0" w:space="0" w:color="auto"/>
                        <w:right w:val="none" w:sz="0" w:space="0" w:color="auto"/>
                      </w:divBdr>
                      <w:divsChild>
                        <w:div w:id="594438687">
                          <w:marLeft w:val="0"/>
                          <w:marRight w:val="0"/>
                          <w:marTop w:val="0"/>
                          <w:marBottom w:val="0"/>
                          <w:divBdr>
                            <w:top w:val="none" w:sz="0" w:space="0" w:color="auto"/>
                            <w:left w:val="none" w:sz="0" w:space="0" w:color="auto"/>
                            <w:bottom w:val="none" w:sz="0" w:space="0" w:color="auto"/>
                            <w:right w:val="none" w:sz="0" w:space="0" w:color="auto"/>
                          </w:divBdr>
                        </w:div>
                        <w:div w:id="567377889">
                          <w:marLeft w:val="0"/>
                          <w:marRight w:val="0"/>
                          <w:marTop w:val="0"/>
                          <w:marBottom w:val="0"/>
                          <w:divBdr>
                            <w:top w:val="none" w:sz="0" w:space="0" w:color="auto"/>
                            <w:left w:val="none" w:sz="0" w:space="0" w:color="auto"/>
                            <w:bottom w:val="none" w:sz="0" w:space="0" w:color="auto"/>
                            <w:right w:val="none" w:sz="0" w:space="0" w:color="auto"/>
                          </w:divBdr>
                          <w:divsChild>
                            <w:div w:id="1235238033">
                              <w:marLeft w:val="0"/>
                              <w:marRight w:val="0"/>
                              <w:marTop w:val="0"/>
                              <w:marBottom w:val="0"/>
                              <w:divBdr>
                                <w:top w:val="none" w:sz="0" w:space="0" w:color="auto"/>
                                <w:left w:val="none" w:sz="0" w:space="0" w:color="auto"/>
                                <w:bottom w:val="none" w:sz="0" w:space="0" w:color="auto"/>
                                <w:right w:val="none" w:sz="0" w:space="0" w:color="auto"/>
                              </w:divBdr>
                            </w:div>
                          </w:divsChild>
                        </w:div>
                        <w:div w:id="1258095086">
                          <w:marLeft w:val="0"/>
                          <w:marRight w:val="0"/>
                          <w:marTop w:val="0"/>
                          <w:marBottom w:val="0"/>
                          <w:divBdr>
                            <w:top w:val="none" w:sz="0" w:space="0" w:color="auto"/>
                            <w:left w:val="none" w:sz="0" w:space="0" w:color="auto"/>
                            <w:bottom w:val="none" w:sz="0" w:space="0" w:color="auto"/>
                            <w:right w:val="none" w:sz="0" w:space="0" w:color="auto"/>
                          </w:divBdr>
                          <w:divsChild>
                            <w:div w:id="262810806">
                              <w:marLeft w:val="0"/>
                              <w:marRight w:val="0"/>
                              <w:marTop w:val="0"/>
                              <w:marBottom w:val="0"/>
                              <w:divBdr>
                                <w:top w:val="none" w:sz="0" w:space="0" w:color="auto"/>
                                <w:left w:val="none" w:sz="0" w:space="0" w:color="auto"/>
                                <w:bottom w:val="none" w:sz="0" w:space="0" w:color="auto"/>
                                <w:right w:val="none" w:sz="0" w:space="0" w:color="auto"/>
                              </w:divBdr>
                              <w:divsChild>
                                <w:div w:id="26603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microsoft.com/office/2018/08/relationships/commentsExtensible" Target="commentsExtensi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1BD84FC6CB11479F5B92B788EA0E9F" ma:contentTypeVersion="14" ma:contentTypeDescription="Create a new document." ma:contentTypeScope="" ma:versionID="42726bb19f2a3e62cff4f752ed025534">
  <xsd:schema xmlns:xsd="http://www.w3.org/2001/XMLSchema" xmlns:xs="http://www.w3.org/2001/XMLSchema" xmlns:p="http://schemas.microsoft.com/office/2006/metadata/properties" xmlns:ns3="080adb80-fb7d-419f-a1de-b1dd2318d5f1" xmlns:ns4="3ccc5f93-6a37-4199-bf1d-b0906629e272" targetNamespace="http://schemas.microsoft.com/office/2006/metadata/properties" ma:root="true" ma:fieldsID="0ad28c6bf01f24d7aaff90ec314d6ea8" ns3:_="" ns4:_="">
    <xsd:import namespace="080adb80-fb7d-419f-a1de-b1dd2318d5f1"/>
    <xsd:import namespace="3ccc5f93-6a37-4199-bf1d-b0906629e27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0adb80-fb7d-419f-a1de-b1dd2318d5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cc5f93-6a37-4199-bf1d-b0906629e27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45ED6F-62AF-4372-B839-D9995D80CC80}">
  <ds:schemaRefs>
    <ds:schemaRef ds:uri="http://schemas.microsoft.com/sharepoint/v3/contenttype/forms"/>
  </ds:schemaRefs>
</ds:datastoreItem>
</file>

<file path=customXml/itemProps2.xml><?xml version="1.0" encoding="utf-8"?>
<ds:datastoreItem xmlns:ds="http://schemas.openxmlformats.org/officeDocument/2006/customXml" ds:itemID="{0F7D8802-B75C-411E-9C72-54D8CBEBA77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80adb80-fb7d-419f-a1de-b1dd2318d5f1"/>
    <ds:schemaRef ds:uri="http://purl.org/dc/elements/1.1/"/>
    <ds:schemaRef ds:uri="http://schemas.microsoft.com/office/2006/metadata/properties"/>
    <ds:schemaRef ds:uri="3ccc5f93-6a37-4199-bf1d-b0906629e272"/>
    <ds:schemaRef ds:uri="http://www.w3.org/XML/1998/namespace"/>
    <ds:schemaRef ds:uri="http://purl.org/dc/dcmitype/"/>
  </ds:schemaRefs>
</ds:datastoreItem>
</file>

<file path=customXml/itemProps3.xml><?xml version="1.0" encoding="utf-8"?>
<ds:datastoreItem xmlns:ds="http://schemas.openxmlformats.org/officeDocument/2006/customXml" ds:itemID="{7C501AE8-6A4F-42A4-970E-58ADA5C8FD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0adb80-fb7d-419f-a1de-b1dd2318d5f1"/>
    <ds:schemaRef ds:uri="3ccc5f93-6a37-4199-bf1d-b0906629e2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8A7855-49CC-4D2E-B409-548AB43B9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910</Words>
  <Characters>5009</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Mondriaan</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Jan-Willem Wijermans</dc:creator>
  <cp:lastModifiedBy>Delahaije, A (Anne)</cp:lastModifiedBy>
  <cp:revision>3</cp:revision>
  <cp:lastPrinted>2020-01-31T11:54:00Z</cp:lastPrinted>
  <dcterms:created xsi:type="dcterms:W3CDTF">2021-09-09T12:55:00Z</dcterms:created>
  <dcterms:modified xsi:type="dcterms:W3CDTF">2021-09-13T18:48:00Z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0x010100E11BD84FC6CB11479F5B92B788EA0E9F</vt:lpwstr>
  </property>
</Properties>
</file>